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485BF2" w14:textId="77777777" w:rsidR="00C12519" w:rsidRPr="00C12519" w:rsidRDefault="00C12519" w:rsidP="00C12519">
      <w:pPr>
        <w:numPr>
          <w:ilvl w:val="0"/>
          <w:numId w:val="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C12519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one of the main methods for researching law in society?</w:t>
      </w:r>
      <w:r w:rsidRPr="00C12519">
        <w:rPr>
          <w:rFonts w:ascii="inherit" w:eastAsia="Times New Roman" w:hAnsi="inherit" w:cs="Helvetica"/>
          <w:color w:val="002147"/>
          <w:sz w:val="20"/>
          <w:szCs w:val="20"/>
        </w:rPr>
        <w:t> </w:t>
      </w: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C12519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one of the main methods for researching law in society?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201"/>
      </w:tblGrid>
      <w:tr w:rsidR="00C12519" w:rsidRPr="00C12519" w14:paraId="1A9469D3" w14:textId="77777777" w:rsidTr="00C12519">
        <w:tc>
          <w:tcPr>
            <w:tcW w:w="0" w:type="auto"/>
            <w:vAlign w:val="center"/>
            <w:hideMark/>
          </w:tcPr>
          <w:p w14:paraId="49FC2350" w14:textId="4AB06676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2EB0F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36" type="#_x0000_t75" style="width:20.25pt;height:17.25pt" o:ole="">
                  <v:imagedata r:id="rId5" o:title=""/>
                </v:shape>
                <w:control r:id="rId6" w:name="DefaultOcxName" w:shapeid="_x0000_i1136"/>
              </w:object>
            </w:r>
          </w:p>
        </w:tc>
        <w:tc>
          <w:tcPr>
            <w:tcW w:w="0" w:type="auto"/>
            <w:vAlign w:val="center"/>
            <w:hideMark/>
          </w:tcPr>
          <w:p w14:paraId="68E38A1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C350F2F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experimental</w:t>
            </w:r>
          </w:p>
        </w:tc>
      </w:tr>
      <w:tr w:rsidR="00C12519" w:rsidRPr="00C12519" w14:paraId="1BD0EC56" w14:textId="77777777" w:rsidTr="00C12519">
        <w:tc>
          <w:tcPr>
            <w:tcW w:w="0" w:type="auto"/>
            <w:vAlign w:val="center"/>
            <w:hideMark/>
          </w:tcPr>
          <w:p w14:paraId="4AAC7EEC" w14:textId="73BF7E3D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EB098D1">
                <v:shape id="_x0000_i1139" type="#_x0000_t75" style="width:20.25pt;height:17.25pt" o:ole="">
                  <v:imagedata r:id="rId5" o:title=""/>
                </v:shape>
                <w:control r:id="rId7" w:name="DefaultOcxName1" w:shapeid="_x0000_i1139"/>
              </w:object>
            </w:r>
          </w:p>
        </w:tc>
        <w:tc>
          <w:tcPr>
            <w:tcW w:w="0" w:type="auto"/>
            <w:vAlign w:val="center"/>
            <w:hideMark/>
          </w:tcPr>
          <w:p w14:paraId="568DF136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E6B776A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  <w:tr w:rsidR="00C12519" w:rsidRPr="00C12519" w14:paraId="0AB7621F" w14:textId="77777777" w:rsidTr="00C12519">
        <w:tc>
          <w:tcPr>
            <w:tcW w:w="0" w:type="auto"/>
            <w:vAlign w:val="center"/>
            <w:hideMark/>
          </w:tcPr>
          <w:p w14:paraId="39075604" w14:textId="697757BB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47E3615E">
                <v:shape id="_x0000_i1377" type="#_x0000_t75" style="width:20.25pt;height:17.25pt" o:ole="">
                  <v:imagedata r:id="rId8" o:title=""/>
                </v:shape>
                <w:control r:id="rId9" w:name="DefaultOcxName2" w:shapeid="_x0000_i1377"/>
              </w:object>
            </w:r>
          </w:p>
        </w:tc>
        <w:tc>
          <w:tcPr>
            <w:tcW w:w="0" w:type="auto"/>
            <w:vAlign w:val="center"/>
            <w:hideMark/>
          </w:tcPr>
          <w:p w14:paraId="697BA8D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8088A88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control group</w:t>
            </w:r>
          </w:p>
        </w:tc>
      </w:tr>
      <w:tr w:rsidR="00C12519" w:rsidRPr="00C12519" w14:paraId="04C27732" w14:textId="77777777" w:rsidTr="00C12519">
        <w:tc>
          <w:tcPr>
            <w:tcW w:w="0" w:type="auto"/>
            <w:vAlign w:val="center"/>
            <w:hideMark/>
          </w:tcPr>
          <w:p w14:paraId="383BE327" w14:textId="7D38D560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791B2C03">
                <v:shape id="_x0000_i1376" type="#_x0000_t75" style="width:20.25pt;height:17.25pt" o:ole="">
                  <v:imagedata r:id="rId5" o:title=""/>
                </v:shape>
                <w:control r:id="rId10" w:name="DefaultOcxName3" w:shapeid="_x0000_i1376"/>
              </w:object>
            </w:r>
          </w:p>
        </w:tc>
        <w:tc>
          <w:tcPr>
            <w:tcW w:w="0" w:type="auto"/>
            <w:vAlign w:val="center"/>
            <w:hideMark/>
          </w:tcPr>
          <w:p w14:paraId="6C86293B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1E8A30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historical</w:t>
            </w:r>
          </w:p>
        </w:tc>
      </w:tr>
    </w:tbl>
    <w:p w14:paraId="33636932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7C76734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</w:t>
      </w:r>
    </w:p>
    <w:p w14:paraId="07CEE6AC" w14:textId="77777777" w:rsidR="00C12519" w:rsidRPr="00C12519" w:rsidRDefault="00C12519" w:rsidP="006F5712">
      <w:pPr>
        <w:rPr>
          <w:rFonts w:ascii="inherit" w:hAnsi="inherit" w:cs="Helvetica"/>
          <w:sz w:val="20"/>
          <w:szCs w:val="20"/>
        </w:rPr>
      </w:pPr>
      <w:r w:rsidRPr="00C12519">
        <w:rPr>
          <w:bdr w:val="none" w:sz="0" w:space="0" w:color="auto" w:frame="1"/>
        </w:rPr>
        <w:t>The difference between the four main methods of researching law in society is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3929"/>
      </w:tblGrid>
      <w:tr w:rsidR="00C12519" w:rsidRPr="00C12519" w14:paraId="7C475D27" w14:textId="77777777" w:rsidTr="00C12519">
        <w:tc>
          <w:tcPr>
            <w:tcW w:w="0" w:type="auto"/>
            <w:vAlign w:val="center"/>
            <w:hideMark/>
          </w:tcPr>
          <w:p w14:paraId="2774117A" w14:textId="64F38D9B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2745944">
                <v:shape id="_x0000_i1148" type="#_x0000_t75" style="width:20.25pt;height:17.25pt" o:ole="">
                  <v:imagedata r:id="rId5" o:title=""/>
                </v:shape>
                <w:control r:id="rId11" w:name="DefaultOcxName4" w:shapeid="_x0000_i1148"/>
              </w:object>
            </w:r>
          </w:p>
        </w:tc>
        <w:tc>
          <w:tcPr>
            <w:tcW w:w="0" w:type="auto"/>
            <w:vAlign w:val="center"/>
            <w:hideMark/>
          </w:tcPr>
          <w:p w14:paraId="2ACF499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D47F322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amount of time it takes to complete</w:t>
            </w:r>
          </w:p>
        </w:tc>
      </w:tr>
      <w:tr w:rsidR="00C12519" w:rsidRPr="00C12519" w14:paraId="744341E9" w14:textId="77777777" w:rsidTr="00C12519">
        <w:tc>
          <w:tcPr>
            <w:tcW w:w="0" w:type="auto"/>
            <w:vAlign w:val="center"/>
            <w:hideMark/>
          </w:tcPr>
          <w:p w14:paraId="58CDA078" w14:textId="666BE244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64914803">
                <v:shape id="_x0000_i1378" type="#_x0000_t75" style="width:20.25pt;height:17.25pt" o:ole="">
                  <v:imagedata r:id="rId8" o:title=""/>
                </v:shape>
                <w:control r:id="rId12" w:name="DefaultOcxName5" w:shapeid="_x0000_i1378"/>
              </w:object>
            </w:r>
          </w:p>
        </w:tc>
        <w:tc>
          <w:tcPr>
            <w:tcW w:w="0" w:type="auto"/>
            <w:vAlign w:val="center"/>
            <w:hideMark/>
          </w:tcPr>
          <w:p w14:paraId="63920CCF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5024CA5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data collection strategy used</w:t>
            </w:r>
          </w:p>
        </w:tc>
      </w:tr>
      <w:tr w:rsidR="00C12519" w:rsidRPr="00C12519" w14:paraId="66061A5E" w14:textId="77777777" w:rsidTr="00C12519">
        <w:tc>
          <w:tcPr>
            <w:tcW w:w="0" w:type="auto"/>
            <w:vAlign w:val="center"/>
            <w:hideMark/>
          </w:tcPr>
          <w:p w14:paraId="53447E1B" w14:textId="577796AF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348491C7">
                <v:shape id="_x0000_i1154" type="#_x0000_t75" style="width:20.25pt;height:17.25pt" o:ole="">
                  <v:imagedata r:id="rId5" o:title=""/>
                </v:shape>
                <w:control r:id="rId13" w:name="DefaultOcxName6" w:shapeid="_x0000_i1154"/>
              </w:object>
            </w:r>
          </w:p>
        </w:tc>
        <w:tc>
          <w:tcPr>
            <w:tcW w:w="0" w:type="auto"/>
            <w:vAlign w:val="center"/>
            <w:hideMark/>
          </w:tcPr>
          <w:p w14:paraId="05A6B265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7168556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number of participants</w:t>
            </w:r>
          </w:p>
        </w:tc>
      </w:tr>
      <w:tr w:rsidR="00C12519" w:rsidRPr="00C12519" w14:paraId="5F1A395B" w14:textId="77777777" w:rsidTr="00C12519">
        <w:tc>
          <w:tcPr>
            <w:tcW w:w="0" w:type="auto"/>
            <w:vAlign w:val="center"/>
            <w:hideMark/>
          </w:tcPr>
          <w:p w14:paraId="132E7818" w14:textId="1DE5F959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5CD94E57">
                <v:shape id="_x0000_i1157" type="#_x0000_t75" style="width:20.25pt;height:17.25pt" o:ole="">
                  <v:imagedata r:id="rId5" o:title=""/>
                </v:shape>
                <w:control r:id="rId14" w:name="DefaultOcxName7" w:shapeid="_x0000_i1157"/>
              </w:object>
            </w:r>
          </w:p>
        </w:tc>
        <w:tc>
          <w:tcPr>
            <w:tcW w:w="0" w:type="auto"/>
            <w:vAlign w:val="center"/>
            <w:hideMark/>
          </w:tcPr>
          <w:p w14:paraId="78C1F26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37E4B4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use of a laboratory or field setting</w:t>
            </w:r>
          </w:p>
        </w:tc>
      </w:tr>
    </w:tbl>
    <w:p w14:paraId="0C17471B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40F91A0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</w:t>
      </w:r>
    </w:p>
    <w:p w14:paraId="14529785" w14:textId="77777777" w:rsidR="00C12519" w:rsidRPr="00C12519" w:rsidRDefault="00C12519" w:rsidP="00C12519">
      <w:pPr>
        <w:numPr>
          <w:ilvl w:val="0"/>
          <w:numId w:val="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best method of data collection to study a sequence of events by the participants: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167"/>
      </w:tblGrid>
      <w:tr w:rsidR="00C12519" w:rsidRPr="00C12519" w14:paraId="7710336A" w14:textId="77777777" w:rsidTr="00C12519">
        <w:tc>
          <w:tcPr>
            <w:tcW w:w="0" w:type="auto"/>
            <w:vAlign w:val="center"/>
            <w:hideMark/>
          </w:tcPr>
          <w:p w14:paraId="3F8B8E7A" w14:textId="51D82E1E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179F51A6">
                <v:shape id="_x0000_i1160" type="#_x0000_t75" style="width:20.25pt;height:17.25pt" o:ole="">
                  <v:imagedata r:id="rId5" o:title=""/>
                </v:shape>
                <w:control r:id="rId15" w:name="DefaultOcxName8" w:shapeid="_x0000_i1160"/>
              </w:object>
            </w:r>
          </w:p>
        </w:tc>
        <w:tc>
          <w:tcPr>
            <w:tcW w:w="0" w:type="auto"/>
            <w:vAlign w:val="center"/>
            <w:hideMark/>
          </w:tcPr>
          <w:p w14:paraId="67E5AAE5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0DA0574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  <w:tr w:rsidR="00C12519" w:rsidRPr="00C12519" w14:paraId="251DE2CE" w14:textId="77777777" w:rsidTr="00C12519">
        <w:tc>
          <w:tcPr>
            <w:tcW w:w="0" w:type="auto"/>
            <w:vAlign w:val="center"/>
            <w:hideMark/>
          </w:tcPr>
          <w:p w14:paraId="43916883" w14:textId="1017C4F9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560C1250">
                <v:shape id="_x0000_i1163" type="#_x0000_t75" style="width:20.25pt;height:17.25pt" o:ole="">
                  <v:imagedata r:id="rId5" o:title=""/>
                </v:shape>
                <w:control r:id="rId16" w:name="DefaultOcxName9" w:shapeid="_x0000_i1163"/>
              </w:object>
            </w:r>
          </w:p>
        </w:tc>
        <w:tc>
          <w:tcPr>
            <w:tcW w:w="0" w:type="auto"/>
            <w:vAlign w:val="center"/>
            <w:hideMark/>
          </w:tcPr>
          <w:p w14:paraId="3C633EEF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6722C64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experimental</w:t>
            </w:r>
          </w:p>
        </w:tc>
      </w:tr>
      <w:tr w:rsidR="00C12519" w:rsidRPr="00C12519" w14:paraId="0F96F4B9" w14:textId="77777777" w:rsidTr="00C12519">
        <w:tc>
          <w:tcPr>
            <w:tcW w:w="0" w:type="auto"/>
            <w:vAlign w:val="center"/>
            <w:hideMark/>
          </w:tcPr>
          <w:p w14:paraId="0692B096" w14:textId="45D8D7C2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8276C11">
                <v:shape id="_x0000_i1379" type="#_x0000_t75" style="width:20.25pt;height:17.25pt" o:ole="">
                  <v:imagedata r:id="rId8" o:title=""/>
                </v:shape>
                <w:control r:id="rId17" w:name="DefaultOcxName10" w:shapeid="_x0000_i1379"/>
              </w:object>
            </w:r>
          </w:p>
        </w:tc>
        <w:tc>
          <w:tcPr>
            <w:tcW w:w="0" w:type="auto"/>
            <w:vAlign w:val="center"/>
            <w:hideMark/>
          </w:tcPr>
          <w:p w14:paraId="448D235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5927B74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observation</w:t>
            </w:r>
          </w:p>
        </w:tc>
      </w:tr>
      <w:tr w:rsidR="00C12519" w:rsidRPr="00C12519" w14:paraId="58EED0C9" w14:textId="77777777" w:rsidTr="00C12519">
        <w:tc>
          <w:tcPr>
            <w:tcW w:w="0" w:type="auto"/>
            <w:vAlign w:val="center"/>
            <w:hideMark/>
          </w:tcPr>
          <w:p w14:paraId="2D37201F" w14:textId="28776344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0B699C53">
                <v:shape id="_x0000_i1169" type="#_x0000_t75" style="width:20.25pt;height:17.25pt" o:ole="">
                  <v:imagedata r:id="rId5" o:title=""/>
                </v:shape>
                <w:control r:id="rId18" w:name="DefaultOcxName11" w:shapeid="_x0000_i1169"/>
              </w:object>
            </w:r>
          </w:p>
        </w:tc>
        <w:tc>
          <w:tcPr>
            <w:tcW w:w="0" w:type="auto"/>
            <w:vAlign w:val="center"/>
            <w:hideMark/>
          </w:tcPr>
          <w:p w14:paraId="36D8009B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79C0EC1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historical</w:t>
            </w:r>
          </w:p>
        </w:tc>
      </w:tr>
    </w:tbl>
    <w:p w14:paraId="5CCCA495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1D2C1BF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</w:t>
      </w:r>
    </w:p>
    <w:p w14:paraId="7D5F7926" w14:textId="77777777" w:rsidR="00C12519" w:rsidRPr="00C12519" w:rsidRDefault="00C12519" w:rsidP="00C12519">
      <w:pPr>
        <w:numPr>
          <w:ilvl w:val="0"/>
          <w:numId w:val="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best method of data collection for studying the norms, rules, and status in a particular group: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201"/>
      </w:tblGrid>
      <w:tr w:rsidR="00C12519" w:rsidRPr="00C12519" w14:paraId="15D5B2D0" w14:textId="77777777" w:rsidTr="00C12519">
        <w:tc>
          <w:tcPr>
            <w:tcW w:w="0" w:type="auto"/>
            <w:vAlign w:val="center"/>
            <w:hideMark/>
          </w:tcPr>
          <w:p w14:paraId="52B7B2EB" w14:textId="654A4DFA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6D9ECEF4">
                <v:shape id="_x0000_i1385" type="#_x0000_t75" style="width:20.25pt;height:17.25pt" o:ole="">
                  <v:imagedata r:id="rId8" o:title=""/>
                </v:shape>
                <w:control r:id="rId19" w:name="DefaultOcxName12" w:shapeid="_x0000_i1385"/>
              </w:object>
            </w:r>
          </w:p>
        </w:tc>
        <w:tc>
          <w:tcPr>
            <w:tcW w:w="0" w:type="auto"/>
            <w:vAlign w:val="center"/>
            <w:hideMark/>
          </w:tcPr>
          <w:p w14:paraId="6C57D4F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092ABCE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observation</w:t>
            </w:r>
          </w:p>
        </w:tc>
      </w:tr>
      <w:tr w:rsidR="00C12519" w:rsidRPr="00C12519" w14:paraId="63EC028A" w14:textId="77777777" w:rsidTr="00C12519">
        <w:tc>
          <w:tcPr>
            <w:tcW w:w="0" w:type="auto"/>
            <w:vAlign w:val="center"/>
            <w:hideMark/>
          </w:tcPr>
          <w:p w14:paraId="42399926" w14:textId="5AA32149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00764654">
                <v:shape id="_x0000_i1175" type="#_x0000_t75" style="width:20.25pt;height:17.25pt" o:ole="">
                  <v:imagedata r:id="rId5" o:title=""/>
                </v:shape>
                <w:control r:id="rId20" w:name="DefaultOcxName13" w:shapeid="_x0000_i1175"/>
              </w:object>
            </w:r>
          </w:p>
        </w:tc>
        <w:tc>
          <w:tcPr>
            <w:tcW w:w="0" w:type="auto"/>
            <w:vAlign w:val="center"/>
            <w:hideMark/>
          </w:tcPr>
          <w:p w14:paraId="36B5260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E7FB267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  <w:tr w:rsidR="00C12519" w:rsidRPr="00C12519" w14:paraId="2443F4BA" w14:textId="77777777" w:rsidTr="00C12519">
        <w:tc>
          <w:tcPr>
            <w:tcW w:w="0" w:type="auto"/>
            <w:vAlign w:val="center"/>
            <w:hideMark/>
          </w:tcPr>
          <w:p w14:paraId="702A6243" w14:textId="1B792B58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5474B658">
                <v:shape id="_x0000_i1178" type="#_x0000_t75" style="width:20.25pt;height:17.25pt" o:ole="">
                  <v:imagedata r:id="rId5" o:title=""/>
                </v:shape>
                <w:control r:id="rId21" w:name="DefaultOcxName14" w:shapeid="_x0000_i1178"/>
              </w:object>
            </w:r>
          </w:p>
        </w:tc>
        <w:tc>
          <w:tcPr>
            <w:tcW w:w="0" w:type="auto"/>
            <w:vAlign w:val="center"/>
            <w:hideMark/>
          </w:tcPr>
          <w:p w14:paraId="2508A76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80A7554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control group</w:t>
            </w:r>
          </w:p>
        </w:tc>
      </w:tr>
      <w:tr w:rsidR="00C12519" w:rsidRPr="00C12519" w14:paraId="1D0DD299" w14:textId="77777777" w:rsidTr="00C12519">
        <w:tc>
          <w:tcPr>
            <w:tcW w:w="0" w:type="auto"/>
            <w:vAlign w:val="center"/>
            <w:hideMark/>
          </w:tcPr>
          <w:p w14:paraId="5E105BE9" w14:textId="47F6EBBE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1C841FCB">
                <v:shape id="_x0000_i1384" type="#_x0000_t75" style="width:20.25pt;height:17.25pt" o:ole="">
                  <v:imagedata r:id="rId5" o:title=""/>
                </v:shape>
                <w:control r:id="rId22" w:name="DefaultOcxName15" w:shapeid="_x0000_i1384"/>
              </w:object>
            </w:r>
          </w:p>
        </w:tc>
        <w:tc>
          <w:tcPr>
            <w:tcW w:w="0" w:type="auto"/>
            <w:vAlign w:val="center"/>
            <w:hideMark/>
          </w:tcPr>
          <w:p w14:paraId="34A2D96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67B2380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interview</w:t>
            </w:r>
          </w:p>
        </w:tc>
      </w:tr>
    </w:tbl>
    <w:p w14:paraId="3654FD0B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57C5114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5</w:t>
      </w:r>
    </w:p>
    <w:p w14:paraId="3D3F7469" w14:textId="77777777" w:rsidR="00C12519" w:rsidRPr="00C12519" w:rsidRDefault="00C12519" w:rsidP="00C12519">
      <w:pPr>
        <w:numPr>
          <w:ilvl w:val="0"/>
          <w:numId w:val="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best method for determining the numbers, proportions, and the ratios about the subjects in a study: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621"/>
      </w:tblGrid>
      <w:tr w:rsidR="00C12519" w:rsidRPr="00C12519" w14:paraId="72A5A1FB" w14:textId="77777777" w:rsidTr="00C12519">
        <w:tc>
          <w:tcPr>
            <w:tcW w:w="0" w:type="auto"/>
            <w:vAlign w:val="center"/>
            <w:hideMark/>
          </w:tcPr>
          <w:p w14:paraId="4661BBA2" w14:textId="7E2A8A74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13C47B2D">
                <v:shape id="_x0000_i1383" type="#_x0000_t75" style="width:20.25pt;height:17.25pt" o:ole="">
                  <v:imagedata r:id="rId8" o:title=""/>
                </v:shape>
                <w:control r:id="rId23" w:name="DefaultOcxName16" w:shapeid="_x0000_i1383"/>
              </w:object>
            </w:r>
          </w:p>
        </w:tc>
        <w:tc>
          <w:tcPr>
            <w:tcW w:w="0" w:type="auto"/>
            <w:vAlign w:val="center"/>
            <w:hideMark/>
          </w:tcPr>
          <w:p w14:paraId="2E68076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7EFB953" w14:textId="5548071C" w:rsidR="00C12519" w:rsidRPr="00C12519" w:rsidRDefault="006F5712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</w:t>
            </w:r>
            <w:r w:rsidR="00C12519" w:rsidRPr="00C12519">
              <w:rPr>
                <w:rFonts w:ascii="inherit" w:eastAsia="Times New Roman" w:hAnsi="inherit" w:cs="Times New Roman"/>
                <w:sz w:val="20"/>
                <w:szCs w:val="20"/>
              </w:rPr>
              <w:t>urvey</w:t>
            </w:r>
          </w:p>
        </w:tc>
      </w:tr>
      <w:tr w:rsidR="00C12519" w:rsidRPr="00C12519" w14:paraId="03F87948" w14:textId="77777777" w:rsidTr="00C12519">
        <w:tc>
          <w:tcPr>
            <w:tcW w:w="0" w:type="auto"/>
            <w:vAlign w:val="center"/>
            <w:hideMark/>
          </w:tcPr>
          <w:p w14:paraId="57440B8D" w14:textId="23B2409C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73B62B4F">
                <v:shape id="_x0000_i1187" type="#_x0000_t75" style="width:20.25pt;height:17.25pt" o:ole="">
                  <v:imagedata r:id="rId5" o:title=""/>
                </v:shape>
                <w:control r:id="rId24" w:name="DefaultOcxName17" w:shapeid="_x0000_i1187"/>
              </w:object>
            </w:r>
          </w:p>
        </w:tc>
        <w:tc>
          <w:tcPr>
            <w:tcW w:w="0" w:type="auto"/>
            <w:vAlign w:val="center"/>
            <w:hideMark/>
          </w:tcPr>
          <w:p w14:paraId="687BF35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632551F" w14:textId="5A3F141C" w:rsidR="00C12519" w:rsidRPr="00C12519" w:rsidRDefault="006F5712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E</w:t>
            </w:r>
            <w:r w:rsidR="00C12519" w:rsidRPr="00C12519">
              <w:rPr>
                <w:rFonts w:ascii="inherit" w:eastAsia="Times New Roman" w:hAnsi="inherit" w:cs="Times New Roman"/>
                <w:sz w:val="20"/>
                <w:szCs w:val="20"/>
              </w:rPr>
              <w:t>xperiment</w:t>
            </w:r>
          </w:p>
        </w:tc>
      </w:tr>
      <w:tr w:rsidR="00C12519" w:rsidRPr="00C12519" w14:paraId="0371F5DB" w14:textId="77777777" w:rsidTr="00C12519">
        <w:tc>
          <w:tcPr>
            <w:tcW w:w="0" w:type="auto"/>
            <w:vAlign w:val="center"/>
            <w:hideMark/>
          </w:tcPr>
          <w:p w14:paraId="6E516BBC" w14:textId="43D5FDC4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225" w:dyaOrig="225" w14:anchorId="2EA87E38">
                <v:shape id="_x0000_i1190" type="#_x0000_t75" style="width:20.25pt;height:17.25pt" o:ole="">
                  <v:imagedata r:id="rId5" o:title=""/>
                </v:shape>
                <w:control r:id="rId25" w:name="DefaultOcxName18" w:shapeid="_x0000_i1190"/>
              </w:object>
            </w:r>
          </w:p>
        </w:tc>
        <w:tc>
          <w:tcPr>
            <w:tcW w:w="0" w:type="auto"/>
            <w:vAlign w:val="center"/>
            <w:hideMark/>
          </w:tcPr>
          <w:p w14:paraId="449F0E6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4F91A48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interview</w:t>
            </w:r>
          </w:p>
        </w:tc>
      </w:tr>
      <w:tr w:rsidR="00C12519" w:rsidRPr="00C12519" w14:paraId="6328F395" w14:textId="77777777" w:rsidTr="00C12519">
        <w:tc>
          <w:tcPr>
            <w:tcW w:w="0" w:type="auto"/>
            <w:vAlign w:val="center"/>
            <w:hideMark/>
          </w:tcPr>
          <w:p w14:paraId="45F180CA" w14:textId="75271E98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10FF0263">
                <v:shape id="_x0000_i1193" type="#_x0000_t75" style="width:20.25pt;height:17.25pt" o:ole="">
                  <v:imagedata r:id="rId5" o:title=""/>
                </v:shape>
                <w:control r:id="rId26" w:name="DefaultOcxName19" w:shapeid="_x0000_i1193"/>
              </w:object>
            </w:r>
          </w:p>
        </w:tc>
        <w:tc>
          <w:tcPr>
            <w:tcW w:w="0" w:type="auto"/>
            <w:vAlign w:val="center"/>
            <w:hideMark/>
          </w:tcPr>
          <w:p w14:paraId="5CE6A1F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6E17A99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historical research</w:t>
            </w:r>
          </w:p>
        </w:tc>
      </w:tr>
    </w:tbl>
    <w:p w14:paraId="35157737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38B5BE4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6</w:t>
      </w:r>
    </w:p>
    <w:p w14:paraId="6450E450" w14:textId="77777777" w:rsidR="00C12519" w:rsidRPr="00C12519" w:rsidRDefault="00C12519" w:rsidP="00C12519">
      <w:pPr>
        <w:numPr>
          <w:ilvl w:val="0"/>
          <w:numId w:val="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best method of data collection for measuring the effect of an independent variable on a dependent variable: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052"/>
      </w:tblGrid>
      <w:tr w:rsidR="00C12519" w:rsidRPr="00C12519" w14:paraId="1B3B791A" w14:textId="77777777" w:rsidTr="00C12519">
        <w:tc>
          <w:tcPr>
            <w:tcW w:w="0" w:type="auto"/>
            <w:vAlign w:val="center"/>
            <w:hideMark/>
          </w:tcPr>
          <w:p w14:paraId="0E53AA88" w14:textId="427352B0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20B53DA">
                <v:shape id="_x0000_i1196" type="#_x0000_t75" style="width:20.25pt;height:17.25pt" o:ole="">
                  <v:imagedata r:id="rId5" o:title=""/>
                </v:shape>
                <w:control r:id="rId27" w:name="DefaultOcxName20" w:shapeid="_x0000_i1196"/>
              </w:object>
            </w:r>
          </w:p>
        </w:tc>
        <w:tc>
          <w:tcPr>
            <w:tcW w:w="0" w:type="auto"/>
            <w:vAlign w:val="center"/>
            <w:hideMark/>
          </w:tcPr>
          <w:p w14:paraId="3AC1D23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8AB35CB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  <w:tr w:rsidR="00C12519" w:rsidRPr="00C12519" w14:paraId="53BC1ABD" w14:textId="77777777" w:rsidTr="00C12519">
        <w:tc>
          <w:tcPr>
            <w:tcW w:w="0" w:type="auto"/>
            <w:vAlign w:val="center"/>
            <w:hideMark/>
          </w:tcPr>
          <w:p w14:paraId="53A19171" w14:textId="59AF07E0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79C9B67">
                <v:shape id="_x0000_i1386" type="#_x0000_t75" style="width:20.25pt;height:17.25pt" o:ole="">
                  <v:imagedata r:id="rId8" o:title=""/>
                </v:shape>
                <w:control r:id="rId28" w:name="DefaultOcxName21" w:shapeid="_x0000_i1386"/>
              </w:object>
            </w:r>
          </w:p>
        </w:tc>
        <w:tc>
          <w:tcPr>
            <w:tcW w:w="0" w:type="auto"/>
            <w:vAlign w:val="center"/>
            <w:hideMark/>
          </w:tcPr>
          <w:p w14:paraId="7855825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375A809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experiment</w:t>
            </w:r>
          </w:p>
        </w:tc>
      </w:tr>
      <w:tr w:rsidR="00C12519" w:rsidRPr="00C12519" w14:paraId="1AE04506" w14:textId="77777777" w:rsidTr="00C12519">
        <w:tc>
          <w:tcPr>
            <w:tcW w:w="0" w:type="auto"/>
            <w:vAlign w:val="center"/>
            <w:hideMark/>
          </w:tcPr>
          <w:p w14:paraId="725AAAB6" w14:textId="41B58B2E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3E0283A7">
                <v:shape id="_x0000_i1202" type="#_x0000_t75" style="width:20.25pt;height:17.25pt" o:ole="">
                  <v:imagedata r:id="rId5" o:title=""/>
                </v:shape>
                <w:control r:id="rId29" w:name="DefaultOcxName22" w:shapeid="_x0000_i1202"/>
              </w:object>
            </w:r>
          </w:p>
        </w:tc>
        <w:tc>
          <w:tcPr>
            <w:tcW w:w="0" w:type="auto"/>
            <w:vAlign w:val="center"/>
            <w:hideMark/>
          </w:tcPr>
          <w:p w14:paraId="1B53F11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E54EBA0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interview</w:t>
            </w:r>
          </w:p>
        </w:tc>
      </w:tr>
      <w:tr w:rsidR="00C12519" w:rsidRPr="00C12519" w14:paraId="05AA0B48" w14:textId="77777777" w:rsidTr="00C12519">
        <w:tc>
          <w:tcPr>
            <w:tcW w:w="0" w:type="auto"/>
            <w:vAlign w:val="center"/>
            <w:hideMark/>
          </w:tcPr>
          <w:p w14:paraId="28C4C03D" w14:textId="6BD7B4F6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01817138">
                <v:shape id="_x0000_i1205" type="#_x0000_t75" style="width:20.25pt;height:17.25pt" o:ole="">
                  <v:imagedata r:id="rId5" o:title=""/>
                </v:shape>
                <w:control r:id="rId30" w:name="DefaultOcxName23" w:shapeid="_x0000_i1205"/>
              </w:object>
            </w:r>
          </w:p>
        </w:tc>
        <w:tc>
          <w:tcPr>
            <w:tcW w:w="0" w:type="auto"/>
            <w:vAlign w:val="center"/>
            <w:hideMark/>
          </w:tcPr>
          <w:p w14:paraId="1F0F9B76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4CBB34B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observation</w:t>
            </w:r>
          </w:p>
        </w:tc>
      </w:tr>
    </w:tbl>
    <w:p w14:paraId="677F841F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1FC9798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7</w:t>
      </w:r>
    </w:p>
    <w:p w14:paraId="72505F22" w14:textId="77777777" w:rsidR="00C12519" w:rsidRPr="00C12519" w:rsidRDefault="00C12519" w:rsidP="00C12519">
      <w:pPr>
        <w:numPr>
          <w:ilvl w:val="0"/>
          <w:numId w:val="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type of research is a critical investigation of events and experiences of the past?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052"/>
      </w:tblGrid>
      <w:tr w:rsidR="00C12519" w:rsidRPr="00C12519" w14:paraId="48CEE383" w14:textId="77777777" w:rsidTr="00C12519">
        <w:tc>
          <w:tcPr>
            <w:tcW w:w="0" w:type="auto"/>
            <w:vAlign w:val="center"/>
            <w:hideMark/>
          </w:tcPr>
          <w:p w14:paraId="105E8F0B" w14:textId="3FB3ABAE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5DE112C3">
                <v:shape id="_x0000_i1387" type="#_x0000_t75" style="width:20.25pt;height:17.25pt" o:ole="">
                  <v:imagedata r:id="rId8" o:title=""/>
                </v:shape>
                <w:control r:id="rId31" w:name="DefaultOcxName24" w:shapeid="_x0000_i1387"/>
              </w:object>
            </w:r>
          </w:p>
        </w:tc>
        <w:tc>
          <w:tcPr>
            <w:tcW w:w="0" w:type="auto"/>
            <w:vAlign w:val="center"/>
            <w:hideMark/>
          </w:tcPr>
          <w:p w14:paraId="16A25DD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DF7719F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historical</w:t>
            </w:r>
          </w:p>
        </w:tc>
      </w:tr>
      <w:tr w:rsidR="00C12519" w:rsidRPr="00C12519" w14:paraId="74C64419" w14:textId="77777777" w:rsidTr="00C12519">
        <w:tc>
          <w:tcPr>
            <w:tcW w:w="0" w:type="auto"/>
            <w:vAlign w:val="center"/>
            <w:hideMark/>
          </w:tcPr>
          <w:p w14:paraId="43FAF115" w14:textId="2A74CBC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1E999D22">
                <v:shape id="_x0000_i1211" type="#_x0000_t75" style="width:20.25pt;height:17.25pt" o:ole="">
                  <v:imagedata r:id="rId5" o:title=""/>
                </v:shape>
                <w:control r:id="rId32" w:name="DefaultOcxName25" w:shapeid="_x0000_i1211"/>
              </w:object>
            </w:r>
          </w:p>
        </w:tc>
        <w:tc>
          <w:tcPr>
            <w:tcW w:w="0" w:type="auto"/>
            <w:vAlign w:val="center"/>
            <w:hideMark/>
          </w:tcPr>
          <w:p w14:paraId="0CFF79F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FF6A936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observation</w:t>
            </w:r>
          </w:p>
        </w:tc>
      </w:tr>
      <w:tr w:rsidR="00C12519" w:rsidRPr="00C12519" w14:paraId="5A852393" w14:textId="77777777" w:rsidTr="00C12519">
        <w:tc>
          <w:tcPr>
            <w:tcW w:w="0" w:type="auto"/>
            <w:vAlign w:val="center"/>
            <w:hideMark/>
          </w:tcPr>
          <w:p w14:paraId="752F57DC" w14:textId="2A769B4A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062DDB93">
                <v:shape id="_x0000_i1214" type="#_x0000_t75" style="width:20.25pt;height:17.25pt" o:ole="">
                  <v:imagedata r:id="rId5" o:title=""/>
                </v:shape>
                <w:control r:id="rId33" w:name="DefaultOcxName26" w:shapeid="_x0000_i1214"/>
              </w:object>
            </w:r>
          </w:p>
        </w:tc>
        <w:tc>
          <w:tcPr>
            <w:tcW w:w="0" w:type="auto"/>
            <w:vAlign w:val="center"/>
            <w:hideMark/>
          </w:tcPr>
          <w:p w14:paraId="344A789A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8017228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interview</w:t>
            </w:r>
          </w:p>
        </w:tc>
      </w:tr>
      <w:tr w:rsidR="00C12519" w:rsidRPr="00C12519" w14:paraId="63F9F299" w14:textId="77777777" w:rsidTr="00C12519">
        <w:tc>
          <w:tcPr>
            <w:tcW w:w="0" w:type="auto"/>
            <w:vAlign w:val="center"/>
            <w:hideMark/>
          </w:tcPr>
          <w:p w14:paraId="40B29D56" w14:textId="2C57E3D6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84D4F0D">
                <v:shape id="_x0000_i1217" type="#_x0000_t75" style="width:20.25pt;height:17.25pt" o:ole="">
                  <v:imagedata r:id="rId5" o:title=""/>
                </v:shape>
                <w:control r:id="rId34" w:name="DefaultOcxName27" w:shapeid="_x0000_i1217"/>
              </w:object>
            </w:r>
          </w:p>
        </w:tc>
        <w:tc>
          <w:tcPr>
            <w:tcW w:w="0" w:type="auto"/>
            <w:vAlign w:val="center"/>
            <w:hideMark/>
          </w:tcPr>
          <w:p w14:paraId="1F4ACB6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369FC1F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</w:tbl>
    <w:p w14:paraId="06DCC069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DCE340A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8</w:t>
      </w:r>
    </w:p>
    <w:p w14:paraId="4AAF50CE" w14:textId="77777777" w:rsidR="00C12519" w:rsidRPr="00C12519" w:rsidRDefault="00C12519" w:rsidP="00C12519">
      <w:pPr>
        <w:numPr>
          <w:ilvl w:val="0"/>
          <w:numId w:val="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All of the following are examples of sources in historical research except </w:t>
      </w:r>
      <w:r w:rsidRPr="00C12519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4636"/>
      </w:tblGrid>
      <w:tr w:rsidR="00C12519" w:rsidRPr="00C12519" w14:paraId="0CDA3AB0" w14:textId="77777777" w:rsidTr="00C12519">
        <w:tc>
          <w:tcPr>
            <w:tcW w:w="0" w:type="auto"/>
            <w:vAlign w:val="center"/>
            <w:hideMark/>
          </w:tcPr>
          <w:p w14:paraId="42BBBB43" w14:textId="086AB134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38DE657D">
                <v:shape id="_x0000_i1220" type="#_x0000_t75" style="width:20.25pt;height:17.25pt" o:ole="">
                  <v:imagedata r:id="rId5" o:title=""/>
                </v:shape>
                <w:control r:id="rId35" w:name="DefaultOcxName28" w:shapeid="_x0000_i1220"/>
              </w:object>
            </w:r>
          </w:p>
        </w:tc>
        <w:tc>
          <w:tcPr>
            <w:tcW w:w="0" w:type="auto"/>
            <w:vAlign w:val="center"/>
            <w:hideMark/>
          </w:tcPr>
          <w:p w14:paraId="370BDDAB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D43CB4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court records</w:t>
            </w:r>
          </w:p>
        </w:tc>
      </w:tr>
      <w:tr w:rsidR="00C12519" w:rsidRPr="00C12519" w14:paraId="55CF1D5C" w14:textId="77777777" w:rsidTr="00C12519">
        <w:tc>
          <w:tcPr>
            <w:tcW w:w="0" w:type="auto"/>
            <w:vAlign w:val="center"/>
            <w:hideMark/>
          </w:tcPr>
          <w:p w14:paraId="2B0A27E3" w14:textId="131AD2A5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46E835FD">
                <v:shape id="_x0000_i1223" type="#_x0000_t75" style="width:20.25pt;height:17.25pt" o:ole="">
                  <v:imagedata r:id="rId5" o:title=""/>
                </v:shape>
                <w:control r:id="rId36" w:name="DefaultOcxName29" w:shapeid="_x0000_i1223"/>
              </w:object>
            </w:r>
          </w:p>
        </w:tc>
        <w:tc>
          <w:tcPr>
            <w:tcW w:w="0" w:type="auto"/>
            <w:vAlign w:val="center"/>
            <w:hideMark/>
          </w:tcPr>
          <w:p w14:paraId="3FA900EA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194D57E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tax records</w:t>
            </w:r>
          </w:p>
        </w:tc>
      </w:tr>
      <w:tr w:rsidR="00C12519" w:rsidRPr="00C12519" w14:paraId="5F563F90" w14:textId="77777777" w:rsidTr="00C12519">
        <w:tc>
          <w:tcPr>
            <w:tcW w:w="0" w:type="auto"/>
            <w:vAlign w:val="center"/>
            <w:hideMark/>
          </w:tcPr>
          <w:p w14:paraId="05A6436B" w14:textId="632E8FFE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556C12FC">
                <v:shape id="_x0000_i1388" type="#_x0000_t75" style="width:20.25pt;height:17.25pt" o:ole="">
                  <v:imagedata r:id="rId8" o:title=""/>
                </v:shape>
                <w:control r:id="rId37" w:name="DefaultOcxName30" w:shapeid="_x0000_i1388"/>
              </w:object>
            </w:r>
          </w:p>
        </w:tc>
        <w:tc>
          <w:tcPr>
            <w:tcW w:w="0" w:type="auto"/>
            <w:vAlign w:val="center"/>
            <w:hideMark/>
          </w:tcPr>
          <w:p w14:paraId="5675100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3F594B1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personal diaries</w:t>
            </w:r>
          </w:p>
        </w:tc>
      </w:tr>
      <w:tr w:rsidR="00C12519" w:rsidRPr="00C12519" w14:paraId="0EA63525" w14:textId="77777777" w:rsidTr="00C12519">
        <w:tc>
          <w:tcPr>
            <w:tcW w:w="0" w:type="auto"/>
            <w:vAlign w:val="center"/>
            <w:hideMark/>
          </w:tcPr>
          <w:p w14:paraId="0AD15B6C" w14:textId="7150AF3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E2132DA">
                <v:shape id="_x0000_i1229" type="#_x0000_t75" style="width:20.25pt;height:17.25pt" o:ole="">
                  <v:imagedata r:id="rId5" o:title=""/>
                </v:shape>
                <w:control r:id="rId38" w:name="DefaultOcxName31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14:paraId="1CACE52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FDEBA8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All of these are examples of historical research.</w:t>
            </w:r>
          </w:p>
        </w:tc>
      </w:tr>
    </w:tbl>
    <w:p w14:paraId="19518218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66F8884A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9</w:t>
      </w:r>
    </w:p>
    <w:p w14:paraId="67917A36" w14:textId="77777777" w:rsidR="00C12519" w:rsidRPr="00C12519" w:rsidRDefault="00C12519" w:rsidP="00C12519">
      <w:pPr>
        <w:numPr>
          <w:ilvl w:val="0"/>
          <w:numId w:val="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 difficulty of the historical method: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5087"/>
      </w:tblGrid>
      <w:tr w:rsidR="00C12519" w:rsidRPr="00C12519" w14:paraId="07283AAE" w14:textId="77777777" w:rsidTr="00C12519">
        <w:tc>
          <w:tcPr>
            <w:tcW w:w="0" w:type="auto"/>
            <w:vAlign w:val="center"/>
            <w:hideMark/>
          </w:tcPr>
          <w:p w14:paraId="530A6912" w14:textId="36E79703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4AA89ED9">
                <v:shape id="_x0000_i1389" type="#_x0000_t75" style="width:20.25pt;height:17.25pt" o:ole="">
                  <v:imagedata r:id="rId8" o:title=""/>
                </v:shape>
                <w:control r:id="rId39" w:name="DefaultOcxName32" w:shapeid="_x0000_i1389"/>
              </w:object>
            </w:r>
          </w:p>
        </w:tc>
        <w:tc>
          <w:tcPr>
            <w:tcW w:w="0" w:type="auto"/>
            <w:vAlign w:val="center"/>
            <w:hideMark/>
          </w:tcPr>
          <w:p w14:paraId="516DB04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80F89D9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accuracy and thoroughness of available information</w:t>
            </w:r>
          </w:p>
        </w:tc>
      </w:tr>
      <w:tr w:rsidR="00C12519" w:rsidRPr="00C12519" w14:paraId="036E88D0" w14:textId="77777777" w:rsidTr="00C12519">
        <w:tc>
          <w:tcPr>
            <w:tcW w:w="0" w:type="auto"/>
            <w:vAlign w:val="center"/>
            <w:hideMark/>
          </w:tcPr>
          <w:p w14:paraId="2D5FC79B" w14:textId="172C6CCE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41E2D9E0">
                <v:shape id="_x0000_i1235" type="#_x0000_t75" style="width:20.25pt;height:17.25pt" o:ole="">
                  <v:imagedata r:id="rId5" o:title=""/>
                </v:shape>
                <w:control r:id="rId40" w:name="DefaultOcxName33" w:shapeid="_x0000_i1235"/>
              </w:object>
            </w:r>
          </w:p>
        </w:tc>
        <w:tc>
          <w:tcPr>
            <w:tcW w:w="0" w:type="auto"/>
            <w:vAlign w:val="center"/>
            <w:hideMark/>
          </w:tcPr>
          <w:p w14:paraId="4E79471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DA94FF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use of life-histories</w:t>
            </w:r>
          </w:p>
        </w:tc>
      </w:tr>
      <w:tr w:rsidR="00C12519" w:rsidRPr="00C12519" w14:paraId="54B54160" w14:textId="77777777" w:rsidTr="00C12519">
        <w:tc>
          <w:tcPr>
            <w:tcW w:w="0" w:type="auto"/>
            <w:vAlign w:val="center"/>
            <w:hideMark/>
          </w:tcPr>
          <w:p w14:paraId="42833641" w14:textId="0DAB06D3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36CD478F">
                <v:shape id="_x0000_i1238" type="#_x0000_t75" style="width:20.25pt;height:17.25pt" o:ole="">
                  <v:imagedata r:id="rId5" o:title=""/>
                </v:shape>
                <w:control r:id="rId41" w:name="DefaultOcxName34" w:shapeid="_x0000_i1238"/>
              </w:object>
            </w:r>
          </w:p>
        </w:tc>
        <w:tc>
          <w:tcPr>
            <w:tcW w:w="0" w:type="auto"/>
            <w:vAlign w:val="center"/>
            <w:hideMark/>
          </w:tcPr>
          <w:p w14:paraId="3EC53946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F330E3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use of personal information</w:t>
            </w:r>
          </w:p>
        </w:tc>
      </w:tr>
      <w:tr w:rsidR="00C12519" w:rsidRPr="00C12519" w14:paraId="42E9C873" w14:textId="77777777" w:rsidTr="00C12519">
        <w:tc>
          <w:tcPr>
            <w:tcW w:w="0" w:type="auto"/>
            <w:vAlign w:val="center"/>
            <w:hideMark/>
          </w:tcPr>
          <w:p w14:paraId="4899E135" w14:textId="6EF4EE0F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7C3F02FA">
                <v:shape id="_x0000_i1241" type="#_x0000_t75" style="width:20.25pt;height:17.25pt" o:ole="">
                  <v:imagedata r:id="rId5" o:title=""/>
                </v:shape>
                <w:control r:id="rId42" w:name="DefaultOcxName35" w:shapeid="_x0000_i1241"/>
              </w:object>
            </w:r>
          </w:p>
        </w:tc>
        <w:tc>
          <w:tcPr>
            <w:tcW w:w="0" w:type="auto"/>
            <w:vAlign w:val="center"/>
            <w:hideMark/>
          </w:tcPr>
          <w:p w14:paraId="5261863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266F5A1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inability to test theories</w:t>
            </w:r>
          </w:p>
        </w:tc>
      </w:tr>
    </w:tbl>
    <w:p w14:paraId="1DBBCF01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9012112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10</w:t>
      </w:r>
    </w:p>
    <w:p w14:paraId="4B5E82DC" w14:textId="77777777" w:rsidR="00C12519" w:rsidRPr="00C12519" w:rsidRDefault="00C12519" w:rsidP="00C12519">
      <w:pPr>
        <w:numPr>
          <w:ilvl w:val="0"/>
          <w:numId w:val="1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lastRenderedPageBreak/>
        <w:t>A mechanical observer may include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784"/>
      </w:tblGrid>
      <w:tr w:rsidR="00C12519" w:rsidRPr="00C12519" w14:paraId="65BF4CC9" w14:textId="77777777" w:rsidTr="00C12519">
        <w:tc>
          <w:tcPr>
            <w:tcW w:w="0" w:type="auto"/>
            <w:vAlign w:val="center"/>
            <w:hideMark/>
          </w:tcPr>
          <w:p w14:paraId="03CF0B2A" w14:textId="42919C2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18621C58">
                <v:shape id="_x0000_i1244" type="#_x0000_t75" style="width:20.25pt;height:17.25pt" o:ole="">
                  <v:imagedata r:id="rId5" o:title=""/>
                </v:shape>
                <w:control r:id="rId43" w:name="DefaultOcxName36" w:shapeid="_x0000_i1244"/>
              </w:object>
            </w:r>
          </w:p>
        </w:tc>
        <w:tc>
          <w:tcPr>
            <w:tcW w:w="0" w:type="auto"/>
            <w:vAlign w:val="center"/>
            <w:hideMark/>
          </w:tcPr>
          <w:p w14:paraId="38EC0A8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25D70DA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judges</w:t>
            </w:r>
          </w:p>
        </w:tc>
      </w:tr>
      <w:tr w:rsidR="00C12519" w:rsidRPr="00C12519" w14:paraId="5295A9C2" w14:textId="77777777" w:rsidTr="00C12519">
        <w:tc>
          <w:tcPr>
            <w:tcW w:w="0" w:type="auto"/>
            <w:vAlign w:val="center"/>
            <w:hideMark/>
          </w:tcPr>
          <w:p w14:paraId="76F1A2F1" w14:textId="03ADEFE9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06E628A0">
                <v:shape id="_x0000_i1390" type="#_x0000_t75" style="width:20.25pt;height:17.25pt" o:ole="">
                  <v:imagedata r:id="rId8" o:title=""/>
                </v:shape>
                <w:control r:id="rId44" w:name="DefaultOcxName37" w:shapeid="_x0000_i1390"/>
              </w:object>
            </w:r>
          </w:p>
        </w:tc>
        <w:tc>
          <w:tcPr>
            <w:tcW w:w="0" w:type="auto"/>
            <w:vAlign w:val="center"/>
            <w:hideMark/>
          </w:tcPr>
          <w:p w14:paraId="2F04F54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C429D33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participant observer</w:t>
            </w:r>
          </w:p>
        </w:tc>
      </w:tr>
      <w:tr w:rsidR="00C12519" w:rsidRPr="00C12519" w14:paraId="09996B38" w14:textId="77777777" w:rsidTr="00C12519">
        <w:tc>
          <w:tcPr>
            <w:tcW w:w="0" w:type="auto"/>
            <w:vAlign w:val="center"/>
            <w:hideMark/>
          </w:tcPr>
          <w:p w14:paraId="529E579C" w14:textId="5043434D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46B12EA2">
                <v:shape id="_x0000_i1250" type="#_x0000_t75" style="width:20.25pt;height:17.25pt" o:ole="">
                  <v:imagedata r:id="rId5" o:title=""/>
                </v:shape>
                <w:control r:id="rId45" w:name="DefaultOcxName38" w:shapeid="_x0000_i1250"/>
              </w:object>
            </w:r>
          </w:p>
        </w:tc>
        <w:tc>
          <w:tcPr>
            <w:tcW w:w="0" w:type="auto"/>
            <w:vAlign w:val="center"/>
            <w:hideMark/>
          </w:tcPr>
          <w:p w14:paraId="1F93D73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5B4F14B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historical figure</w:t>
            </w:r>
          </w:p>
        </w:tc>
      </w:tr>
      <w:tr w:rsidR="00C12519" w:rsidRPr="00C12519" w14:paraId="3EA99597" w14:textId="77777777" w:rsidTr="00C12519">
        <w:tc>
          <w:tcPr>
            <w:tcW w:w="0" w:type="auto"/>
            <w:vAlign w:val="center"/>
            <w:hideMark/>
          </w:tcPr>
          <w:p w14:paraId="5DB2F3D2" w14:textId="59B98E62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1656D2A6">
                <v:shape id="_x0000_i1253" type="#_x0000_t75" style="width:20.25pt;height:17.25pt" o:ole="">
                  <v:imagedata r:id="rId5" o:title=""/>
                </v:shape>
                <w:control r:id="rId46" w:name="DefaultOcxName39" w:shapeid="_x0000_i1253"/>
              </w:object>
            </w:r>
          </w:p>
        </w:tc>
        <w:tc>
          <w:tcPr>
            <w:tcW w:w="0" w:type="auto"/>
            <w:vAlign w:val="center"/>
            <w:hideMark/>
          </w:tcPr>
          <w:p w14:paraId="3540AD2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D3ED62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camera</w:t>
            </w:r>
          </w:p>
        </w:tc>
      </w:tr>
    </w:tbl>
    <w:p w14:paraId="0ADCA763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E0E3929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11</w:t>
      </w:r>
    </w:p>
    <w:p w14:paraId="12B3BC94" w14:textId="77777777" w:rsidR="00C12519" w:rsidRPr="00C12519" w:rsidRDefault="00C12519" w:rsidP="00C12519">
      <w:pPr>
        <w:numPr>
          <w:ilvl w:val="0"/>
          <w:numId w:val="1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Advantages to the observational method of research include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563"/>
      </w:tblGrid>
      <w:tr w:rsidR="00C12519" w:rsidRPr="00C12519" w14:paraId="35FDF4BA" w14:textId="77777777" w:rsidTr="00C12519">
        <w:tc>
          <w:tcPr>
            <w:tcW w:w="0" w:type="auto"/>
            <w:vAlign w:val="center"/>
            <w:hideMark/>
          </w:tcPr>
          <w:p w14:paraId="145635B6" w14:textId="2719E4DB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1BDBDCF5">
                <v:shape id="_x0000_i1391" type="#_x0000_t75" style="width:20.25pt;height:17.25pt" o:ole="">
                  <v:imagedata r:id="rId8" o:title=""/>
                </v:shape>
                <w:control r:id="rId47" w:name="DefaultOcxName40" w:shapeid="_x0000_i1391"/>
              </w:object>
            </w:r>
          </w:p>
        </w:tc>
        <w:tc>
          <w:tcPr>
            <w:tcW w:w="0" w:type="auto"/>
            <w:vAlign w:val="center"/>
            <w:hideMark/>
          </w:tcPr>
          <w:p w14:paraId="4A574695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13B963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high validity</w:t>
            </w:r>
          </w:p>
        </w:tc>
      </w:tr>
      <w:tr w:rsidR="00C12519" w:rsidRPr="00C12519" w14:paraId="4BE359F4" w14:textId="77777777" w:rsidTr="00C12519">
        <w:tc>
          <w:tcPr>
            <w:tcW w:w="0" w:type="auto"/>
            <w:vAlign w:val="center"/>
            <w:hideMark/>
          </w:tcPr>
          <w:p w14:paraId="6AA24102" w14:textId="7A18C0A9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5CB874C0">
                <v:shape id="_x0000_i1259" type="#_x0000_t75" style="width:20.25pt;height:17.25pt" o:ole="">
                  <v:imagedata r:id="rId5" o:title=""/>
                </v:shape>
                <w:control r:id="rId48" w:name="DefaultOcxName41" w:shapeid="_x0000_i1259"/>
              </w:object>
            </w:r>
          </w:p>
        </w:tc>
        <w:tc>
          <w:tcPr>
            <w:tcW w:w="0" w:type="auto"/>
            <w:vAlign w:val="center"/>
            <w:hideMark/>
          </w:tcPr>
          <w:p w14:paraId="6DA4E7D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A5EA4C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use in large social settings</w:t>
            </w:r>
          </w:p>
        </w:tc>
      </w:tr>
      <w:tr w:rsidR="00C12519" w:rsidRPr="00C12519" w14:paraId="26A4CAC6" w14:textId="77777777" w:rsidTr="00C12519">
        <w:tc>
          <w:tcPr>
            <w:tcW w:w="0" w:type="auto"/>
            <w:vAlign w:val="center"/>
            <w:hideMark/>
          </w:tcPr>
          <w:p w14:paraId="6BFEB74F" w14:textId="7DADB38C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B63CA1C">
                <v:shape id="_x0000_i1262" type="#_x0000_t75" style="width:20.25pt;height:17.25pt" o:ole="">
                  <v:imagedata r:id="rId5" o:title=""/>
                </v:shape>
                <w:control r:id="rId49" w:name="DefaultOcxName42" w:shapeid="_x0000_i1262"/>
              </w:object>
            </w:r>
          </w:p>
        </w:tc>
        <w:tc>
          <w:tcPr>
            <w:tcW w:w="0" w:type="auto"/>
            <w:vAlign w:val="center"/>
            <w:hideMark/>
          </w:tcPr>
          <w:p w14:paraId="25CB517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4009D72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bias in the study</w:t>
            </w:r>
          </w:p>
        </w:tc>
      </w:tr>
      <w:tr w:rsidR="00C12519" w:rsidRPr="00C12519" w14:paraId="162679DD" w14:textId="77777777" w:rsidTr="00C12519">
        <w:tc>
          <w:tcPr>
            <w:tcW w:w="0" w:type="auto"/>
            <w:vAlign w:val="center"/>
            <w:hideMark/>
          </w:tcPr>
          <w:p w14:paraId="1B03D5CA" w14:textId="54AC4805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E4D5E47">
                <v:shape id="_x0000_i1265" type="#_x0000_t75" style="width:20.25pt;height:17.25pt" o:ole="">
                  <v:imagedata r:id="rId5" o:title=""/>
                </v:shape>
                <w:control r:id="rId50" w:name="DefaultOcxName43" w:shapeid="_x0000_i1265"/>
              </w:object>
            </w:r>
          </w:p>
        </w:tc>
        <w:tc>
          <w:tcPr>
            <w:tcW w:w="0" w:type="auto"/>
            <w:vAlign w:val="center"/>
            <w:hideMark/>
          </w:tcPr>
          <w:p w14:paraId="7D2D6146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0F9B1CA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high reliability</w:t>
            </w:r>
          </w:p>
        </w:tc>
      </w:tr>
    </w:tbl>
    <w:p w14:paraId="5D1DC0D7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97BE2BA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12</w:t>
      </w:r>
    </w:p>
    <w:p w14:paraId="00B5E59F" w14:textId="77777777" w:rsidR="00C12519" w:rsidRPr="00C12519" w:rsidRDefault="00C12519" w:rsidP="00C12519">
      <w:pPr>
        <w:numPr>
          <w:ilvl w:val="0"/>
          <w:numId w:val="1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Disadvantages to the observational method of research include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538"/>
      </w:tblGrid>
      <w:tr w:rsidR="00C12519" w:rsidRPr="00C12519" w14:paraId="22D9614D" w14:textId="77777777" w:rsidTr="00C12519">
        <w:tc>
          <w:tcPr>
            <w:tcW w:w="0" w:type="auto"/>
            <w:vAlign w:val="center"/>
            <w:hideMark/>
          </w:tcPr>
          <w:p w14:paraId="5D36B564" w14:textId="0714F7C8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692695EB">
                <v:shape id="_x0000_i1392" type="#_x0000_t75" style="width:20.25pt;height:17.25pt" o:ole="">
                  <v:imagedata r:id="rId8" o:title=""/>
                </v:shape>
                <w:control r:id="rId51" w:name="DefaultOcxName44" w:shapeid="_x0000_i1392"/>
              </w:object>
            </w:r>
          </w:p>
        </w:tc>
        <w:tc>
          <w:tcPr>
            <w:tcW w:w="0" w:type="auto"/>
            <w:vAlign w:val="center"/>
            <w:hideMark/>
          </w:tcPr>
          <w:p w14:paraId="16D992C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3DF916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researcher bias</w:t>
            </w:r>
          </w:p>
        </w:tc>
      </w:tr>
      <w:tr w:rsidR="00C12519" w:rsidRPr="00C12519" w14:paraId="66926F04" w14:textId="77777777" w:rsidTr="00C12519">
        <w:tc>
          <w:tcPr>
            <w:tcW w:w="0" w:type="auto"/>
            <w:vAlign w:val="center"/>
            <w:hideMark/>
          </w:tcPr>
          <w:p w14:paraId="087694C0" w14:textId="73989C51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08524732">
                <v:shape id="_x0000_i1271" type="#_x0000_t75" style="width:20.25pt;height:17.25pt" o:ole="">
                  <v:imagedata r:id="rId5" o:title=""/>
                </v:shape>
                <w:control r:id="rId52" w:name="DefaultOcxName45" w:shapeid="_x0000_i1271"/>
              </w:object>
            </w:r>
          </w:p>
        </w:tc>
        <w:tc>
          <w:tcPr>
            <w:tcW w:w="0" w:type="auto"/>
            <w:vAlign w:val="center"/>
            <w:hideMark/>
          </w:tcPr>
          <w:p w14:paraId="4835520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099C7CA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high levels of validity</w:t>
            </w:r>
          </w:p>
        </w:tc>
      </w:tr>
      <w:tr w:rsidR="00C12519" w:rsidRPr="00C12519" w14:paraId="2A6FCDDA" w14:textId="77777777" w:rsidTr="00C12519">
        <w:tc>
          <w:tcPr>
            <w:tcW w:w="0" w:type="auto"/>
            <w:vAlign w:val="center"/>
            <w:hideMark/>
          </w:tcPr>
          <w:p w14:paraId="1AB9D61B" w14:textId="04C5A239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5781EF14">
                <v:shape id="_x0000_i1274" type="#_x0000_t75" style="width:20.25pt;height:17.25pt" o:ole="">
                  <v:imagedata r:id="rId5" o:title=""/>
                </v:shape>
                <w:control r:id="rId53" w:name="DefaultOcxName46" w:shapeid="_x0000_i1274"/>
              </w:object>
            </w:r>
          </w:p>
        </w:tc>
        <w:tc>
          <w:tcPr>
            <w:tcW w:w="0" w:type="auto"/>
            <w:vAlign w:val="center"/>
            <w:hideMark/>
          </w:tcPr>
          <w:p w14:paraId="665781A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614E3B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inability to participate</w:t>
            </w:r>
          </w:p>
        </w:tc>
      </w:tr>
      <w:tr w:rsidR="00C12519" w:rsidRPr="00C12519" w14:paraId="65CA1D55" w14:textId="77777777" w:rsidTr="00C12519">
        <w:tc>
          <w:tcPr>
            <w:tcW w:w="0" w:type="auto"/>
            <w:vAlign w:val="center"/>
            <w:hideMark/>
          </w:tcPr>
          <w:p w14:paraId="1E38E1CA" w14:textId="31F982EA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EBDA8A9">
                <v:shape id="_x0000_i1277" type="#_x0000_t75" style="width:20.25pt;height:17.25pt" o:ole="">
                  <v:imagedata r:id="rId5" o:title=""/>
                </v:shape>
                <w:control r:id="rId54" w:name="DefaultOcxName47" w:shapeid="_x0000_i1277"/>
              </w:object>
            </w:r>
          </w:p>
        </w:tc>
        <w:tc>
          <w:tcPr>
            <w:tcW w:w="0" w:type="auto"/>
            <w:vAlign w:val="center"/>
            <w:hideMark/>
          </w:tcPr>
          <w:p w14:paraId="073AC1B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425B62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lack of use in a laboratory</w:t>
            </w:r>
          </w:p>
        </w:tc>
      </w:tr>
    </w:tbl>
    <w:p w14:paraId="15D42903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736177C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13</w:t>
      </w:r>
    </w:p>
    <w:p w14:paraId="412F96C9" w14:textId="77777777" w:rsidR="00C12519" w:rsidRPr="00C12519" w:rsidRDefault="00C12519" w:rsidP="00C12519">
      <w:pPr>
        <w:numPr>
          <w:ilvl w:val="0"/>
          <w:numId w:val="1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This is the prevalent method for testing causal relations by social scientists: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947"/>
      </w:tblGrid>
      <w:tr w:rsidR="00C12519" w:rsidRPr="00C12519" w14:paraId="5FF4B45E" w14:textId="77777777" w:rsidTr="00C12519">
        <w:tc>
          <w:tcPr>
            <w:tcW w:w="0" w:type="auto"/>
            <w:vAlign w:val="center"/>
            <w:hideMark/>
          </w:tcPr>
          <w:p w14:paraId="59B87356" w14:textId="5A82E074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3CFC1F6E">
                <v:shape id="_x0000_i1280" type="#_x0000_t75" style="width:20.25pt;height:17.25pt" o:ole="">
                  <v:imagedata r:id="rId5" o:title=""/>
                </v:shape>
                <w:control r:id="rId55" w:name="DefaultOcxName48" w:shapeid="_x0000_i1280"/>
              </w:object>
            </w:r>
          </w:p>
        </w:tc>
        <w:tc>
          <w:tcPr>
            <w:tcW w:w="0" w:type="auto"/>
            <w:vAlign w:val="center"/>
            <w:hideMark/>
          </w:tcPr>
          <w:p w14:paraId="142D8DA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2A0DAC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observation in a lab</w:t>
            </w:r>
          </w:p>
        </w:tc>
      </w:tr>
      <w:tr w:rsidR="00C12519" w:rsidRPr="00C12519" w14:paraId="04DF1212" w14:textId="77777777" w:rsidTr="00C12519">
        <w:tc>
          <w:tcPr>
            <w:tcW w:w="0" w:type="auto"/>
            <w:vAlign w:val="center"/>
            <w:hideMark/>
          </w:tcPr>
          <w:p w14:paraId="49B851F7" w14:textId="20888081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F4E961B">
                <v:shape id="_x0000_i1283" type="#_x0000_t75" style="width:20.25pt;height:17.25pt" o:ole="">
                  <v:imagedata r:id="rId5" o:title=""/>
                </v:shape>
                <w:control r:id="rId56" w:name="DefaultOcxName49" w:shapeid="_x0000_i1283"/>
              </w:object>
            </w:r>
          </w:p>
        </w:tc>
        <w:tc>
          <w:tcPr>
            <w:tcW w:w="0" w:type="auto"/>
            <w:vAlign w:val="center"/>
            <w:hideMark/>
          </w:tcPr>
          <w:p w14:paraId="3F2D461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6E61C78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field observation</w:t>
            </w:r>
          </w:p>
        </w:tc>
      </w:tr>
      <w:tr w:rsidR="00C12519" w:rsidRPr="00C12519" w14:paraId="60D5C71B" w14:textId="77777777" w:rsidTr="00C12519">
        <w:tc>
          <w:tcPr>
            <w:tcW w:w="0" w:type="auto"/>
            <w:vAlign w:val="center"/>
            <w:hideMark/>
          </w:tcPr>
          <w:p w14:paraId="7CC4F448" w14:textId="140443B5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74E146CC">
                <v:shape id="_x0000_i1393" type="#_x0000_t75" style="width:20.25pt;height:17.25pt" o:ole="">
                  <v:imagedata r:id="rId8" o:title=""/>
                </v:shape>
                <w:control r:id="rId57" w:name="DefaultOcxName50" w:shapeid="_x0000_i1393"/>
              </w:object>
            </w:r>
          </w:p>
        </w:tc>
        <w:tc>
          <w:tcPr>
            <w:tcW w:w="0" w:type="auto"/>
            <w:vAlign w:val="center"/>
            <w:hideMark/>
          </w:tcPr>
          <w:p w14:paraId="2ADC73C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65187DB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experimental method</w:t>
            </w:r>
          </w:p>
        </w:tc>
      </w:tr>
      <w:tr w:rsidR="00C12519" w:rsidRPr="00C12519" w14:paraId="010CDD43" w14:textId="77777777" w:rsidTr="00C12519">
        <w:tc>
          <w:tcPr>
            <w:tcW w:w="0" w:type="auto"/>
            <w:vAlign w:val="center"/>
            <w:hideMark/>
          </w:tcPr>
          <w:p w14:paraId="04443BE4" w14:textId="494C982A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0165FAC5">
                <v:shape id="_x0000_i1289" type="#_x0000_t75" style="width:20.25pt;height:17.25pt" o:ole="">
                  <v:imagedata r:id="rId5" o:title=""/>
                </v:shape>
                <w:control r:id="rId58" w:name="DefaultOcxName51" w:shapeid="_x0000_i1289"/>
              </w:object>
            </w:r>
          </w:p>
        </w:tc>
        <w:tc>
          <w:tcPr>
            <w:tcW w:w="0" w:type="auto"/>
            <w:vAlign w:val="center"/>
            <w:hideMark/>
          </w:tcPr>
          <w:p w14:paraId="48BA4E9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E6558D0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</w:tbl>
    <w:p w14:paraId="65910192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6F61AA8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14</w:t>
      </w:r>
    </w:p>
    <w:p w14:paraId="2A694B17" w14:textId="77777777" w:rsidR="00C12519" w:rsidRPr="00C12519" w:rsidRDefault="00C12519" w:rsidP="00C12519">
      <w:pPr>
        <w:numPr>
          <w:ilvl w:val="0"/>
          <w:numId w:val="1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Experiments in sociology face difficulties, including </w:t>
      </w:r>
      <w:r w:rsidRPr="00C12519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720"/>
      </w:tblGrid>
      <w:tr w:rsidR="00C12519" w:rsidRPr="00C12519" w14:paraId="518FAF4D" w14:textId="77777777" w:rsidTr="00C12519">
        <w:tc>
          <w:tcPr>
            <w:tcW w:w="0" w:type="auto"/>
            <w:vAlign w:val="center"/>
            <w:hideMark/>
          </w:tcPr>
          <w:p w14:paraId="247283B4" w14:textId="6C8F55AC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40521861">
                <v:shape id="_x0000_i1292" type="#_x0000_t75" style="width:20.25pt;height:17.25pt" o:ole="">
                  <v:imagedata r:id="rId5" o:title=""/>
                </v:shape>
                <w:control r:id="rId59" w:name="DefaultOcxName52" w:shapeid="_x0000_i1292"/>
              </w:object>
            </w:r>
          </w:p>
        </w:tc>
        <w:tc>
          <w:tcPr>
            <w:tcW w:w="0" w:type="auto"/>
            <w:vAlign w:val="center"/>
            <w:hideMark/>
          </w:tcPr>
          <w:p w14:paraId="58335BC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554641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lack of control</w:t>
            </w:r>
          </w:p>
        </w:tc>
      </w:tr>
      <w:tr w:rsidR="00C12519" w:rsidRPr="00C12519" w14:paraId="792A7A32" w14:textId="77777777" w:rsidTr="00C12519">
        <w:tc>
          <w:tcPr>
            <w:tcW w:w="0" w:type="auto"/>
            <w:vAlign w:val="center"/>
            <w:hideMark/>
          </w:tcPr>
          <w:p w14:paraId="1044EF9F" w14:textId="24E8DF28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87E1FA7">
                <v:shape id="_x0000_i1295" type="#_x0000_t75" style="width:20.25pt;height:17.25pt" o:ole="">
                  <v:imagedata r:id="rId5" o:title=""/>
                </v:shape>
                <w:control r:id="rId60" w:name="DefaultOcxName53" w:shapeid="_x0000_i1295"/>
              </w:object>
            </w:r>
          </w:p>
        </w:tc>
        <w:tc>
          <w:tcPr>
            <w:tcW w:w="0" w:type="auto"/>
            <w:vAlign w:val="center"/>
            <w:hideMark/>
          </w:tcPr>
          <w:p w14:paraId="3FA967A6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0FA30AE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prohibitive cost</w:t>
            </w:r>
          </w:p>
        </w:tc>
      </w:tr>
      <w:tr w:rsidR="00C12519" w:rsidRPr="00C12519" w14:paraId="782B0DAF" w14:textId="77777777" w:rsidTr="00C12519">
        <w:tc>
          <w:tcPr>
            <w:tcW w:w="0" w:type="auto"/>
            <w:vAlign w:val="center"/>
            <w:hideMark/>
          </w:tcPr>
          <w:p w14:paraId="6D9EBB16" w14:textId="7DB4A09E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09910384">
                <v:shape id="_x0000_i1298" type="#_x0000_t75" style="width:20.25pt;height:17.25pt" o:ole="">
                  <v:imagedata r:id="rId5" o:title=""/>
                </v:shape>
                <w:control r:id="rId61" w:name="DefaultOcxName54" w:shapeid="_x0000_i1298"/>
              </w:object>
            </w:r>
          </w:p>
        </w:tc>
        <w:tc>
          <w:tcPr>
            <w:tcW w:w="0" w:type="auto"/>
            <w:vAlign w:val="center"/>
            <w:hideMark/>
          </w:tcPr>
          <w:p w14:paraId="7D7C1C9F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D62F3AE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untrained observers</w:t>
            </w:r>
          </w:p>
        </w:tc>
      </w:tr>
      <w:tr w:rsidR="00C12519" w:rsidRPr="00C12519" w14:paraId="78891F2A" w14:textId="77777777" w:rsidTr="00C12519">
        <w:tc>
          <w:tcPr>
            <w:tcW w:w="0" w:type="auto"/>
            <w:vAlign w:val="center"/>
            <w:hideMark/>
          </w:tcPr>
          <w:p w14:paraId="26B8EA9C" w14:textId="1E7E0685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1B409B20">
                <v:shape id="_x0000_i1394" type="#_x0000_t75" style="width:20.25pt;height:17.25pt" o:ole="">
                  <v:imagedata r:id="rId8" o:title=""/>
                </v:shape>
                <w:control r:id="rId62" w:name="DefaultOcxName55" w:shapeid="_x0000_i1394"/>
              </w:object>
            </w:r>
          </w:p>
        </w:tc>
        <w:tc>
          <w:tcPr>
            <w:tcW w:w="0" w:type="auto"/>
            <w:vAlign w:val="center"/>
            <w:hideMark/>
          </w:tcPr>
          <w:p w14:paraId="1F0D3C3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9CBBFC7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failure of experimental variable</w:t>
            </w:r>
          </w:p>
        </w:tc>
      </w:tr>
    </w:tbl>
    <w:p w14:paraId="3F7D8159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CD80D2C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lastRenderedPageBreak/>
        <w:t>QUESTION 15</w:t>
      </w:r>
    </w:p>
    <w:p w14:paraId="177E22A9" w14:textId="77777777" w:rsidR="00C12519" w:rsidRPr="00C12519" w:rsidRDefault="00C12519" w:rsidP="00C12519">
      <w:pPr>
        <w:numPr>
          <w:ilvl w:val="0"/>
          <w:numId w:val="1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problem of people behaving differently when they know they are being observed is called </w:t>
      </w:r>
      <w:r w:rsidRPr="00C12519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832"/>
      </w:tblGrid>
      <w:tr w:rsidR="00C12519" w:rsidRPr="00C12519" w14:paraId="4AF476BD" w14:textId="77777777" w:rsidTr="00C12519">
        <w:tc>
          <w:tcPr>
            <w:tcW w:w="0" w:type="auto"/>
            <w:vAlign w:val="center"/>
            <w:hideMark/>
          </w:tcPr>
          <w:p w14:paraId="5D04606B" w14:textId="26FF8C94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188BC8A2">
                <v:shape id="_x0000_i1304" type="#_x0000_t75" style="width:20.25pt;height:17.25pt" o:ole="">
                  <v:imagedata r:id="rId5" o:title=""/>
                </v:shape>
                <w:control r:id="rId63" w:name="DefaultOcxName56" w:shapeid="_x0000_i1304"/>
              </w:object>
            </w:r>
          </w:p>
        </w:tc>
        <w:tc>
          <w:tcPr>
            <w:tcW w:w="0" w:type="auto"/>
            <w:vAlign w:val="center"/>
            <w:hideMark/>
          </w:tcPr>
          <w:p w14:paraId="0BF3DD7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583C39F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the Wisconsin effect</w:t>
            </w:r>
          </w:p>
        </w:tc>
      </w:tr>
      <w:tr w:rsidR="00C12519" w:rsidRPr="00C12519" w14:paraId="3952E33C" w14:textId="77777777" w:rsidTr="00C12519">
        <w:tc>
          <w:tcPr>
            <w:tcW w:w="0" w:type="auto"/>
            <w:vAlign w:val="center"/>
            <w:hideMark/>
          </w:tcPr>
          <w:p w14:paraId="1F7C118B" w14:textId="56595B5E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459CB68F">
                <v:shape id="_x0000_i1396" type="#_x0000_t75" style="width:20.25pt;height:17.25pt" o:ole="">
                  <v:imagedata r:id="rId8" o:title=""/>
                </v:shape>
                <w:control r:id="rId64" w:name="DefaultOcxName57" w:shapeid="_x0000_i1396"/>
              </w:object>
            </w:r>
          </w:p>
        </w:tc>
        <w:tc>
          <w:tcPr>
            <w:tcW w:w="0" w:type="auto"/>
            <w:vAlign w:val="center"/>
            <w:hideMark/>
          </w:tcPr>
          <w:p w14:paraId="75B9D60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5542D18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the Hawthorne effect</w:t>
            </w:r>
          </w:p>
        </w:tc>
      </w:tr>
      <w:tr w:rsidR="00C12519" w:rsidRPr="00C12519" w14:paraId="10093041" w14:textId="77777777" w:rsidTr="00C12519">
        <w:tc>
          <w:tcPr>
            <w:tcW w:w="0" w:type="auto"/>
            <w:vAlign w:val="center"/>
            <w:hideMark/>
          </w:tcPr>
          <w:p w14:paraId="3BE455D4" w14:textId="0ED6378D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8145F45">
                <v:shape id="_x0000_i1310" type="#_x0000_t75" style="width:20.25pt;height:17.25pt" o:ole="">
                  <v:imagedata r:id="rId5" o:title=""/>
                </v:shape>
                <w:control r:id="rId65" w:name="DefaultOcxName58" w:shapeid="_x0000_i1310"/>
              </w:object>
            </w:r>
          </w:p>
        </w:tc>
        <w:tc>
          <w:tcPr>
            <w:tcW w:w="0" w:type="auto"/>
            <w:vAlign w:val="center"/>
            <w:hideMark/>
          </w:tcPr>
          <w:p w14:paraId="41BD8879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F29575C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the laboratory effect</w:t>
            </w:r>
          </w:p>
        </w:tc>
      </w:tr>
      <w:tr w:rsidR="00C12519" w:rsidRPr="00C12519" w14:paraId="4A4FC678" w14:textId="77777777" w:rsidTr="00C12519">
        <w:tc>
          <w:tcPr>
            <w:tcW w:w="0" w:type="auto"/>
            <w:vAlign w:val="center"/>
            <w:hideMark/>
          </w:tcPr>
          <w:p w14:paraId="4B8CDA32" w14:textId="5E84DB5A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3097B34F">
                <v:shape id="_x0000_i1313" type="#_x0000_t75" style="width:20.25pt;height:17.25pt" o:ole="">
                  <v:imagedata r:id="rId5" o:title=""/>
                </v:shape>
                <w:control r:id="rId66" w:name="DefaultOcxName59" w:shapeid="_x0000_i1313"/>
              </w:object>
            </w:r>
          </w:p>
        </w:tc>
        <w:tc>
          <w:tcPr>
            <w:tcW w:w="0" w:type="auto"/>
            <w:vAlign w:val="center"/>
            <w:hideMark/>
          </w:tcPr>
          <w:p w14:paraId="759B8CE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B7A34FD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the Milgram effect</w:t>
            </w:r>
          </w:p>
        </w:tc>
      </w:tr>
    </w:tbl>
    <w:p w14:paraId="717DCD78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24079AC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16</w:t>
      </w:r>
    </w:p>
    <w:p w14:paraId="7E885F5F" w14:textId="77777777" w:rsidR="00C12519" w:rsidRPr="00C12519" w:rsidRDefault="00C12519" w:rsidP="00C12519">
      <w:pPr>
        <w:numPr>
          <w:ilvl w:val="0"/>
          <w:numId w:val="1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Method of data collection where respondents are asked a series of standardized questions: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139"/>
      </w:tblGrid>
      <w:tr w:rsidR="00C12519" w:rsidRPr="00C12519" w14:paraId="0624491C" w14:textId="77777777" w:rsidTr="00C12519">
        <w:tc>
          <w:tcPr>
            <w:tcW w:w="0" w:type="auto"/>
            <w:vAlign w:val="center"/>
            <w:hideMark/>
          </w:tcPr>
          <w:p w14:paraId="50BFBFF1" w14:textId="73C49395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46C69DFD">
                <v:shape id="_x0000_i1316" type="#_x0000_t75" style="width:20.25pt;height:17.25pt" o:ole="">
                  <v:imagedata r:id="rId5" o:title=""/>
                </v:shape>
                <w:control r:id="rId67" w:name="DefaultOcxName60" w:shapeid="_x0000_i1316"/>
              </w:object>
            </w:r>
          </w:p>
        </w:tc>
        <w:tc>
          <w:tcPr>
            <w:tcW w:w="0" w:type="auto"/>
            <w:vAlign w:val="center"/>
            <w:hideMark/>
          </w:tcPr>
          <w:p w14:paraId="673357D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7BDC466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observation</w:t>
            </w:r>
          </w:p>
        </w:tc>
      </w:tr>
      <w:tr w:rsidR="00C12519" w:rsidRPr="00C12519" w14:paraId="467A96C2" w14:textId="77777777" w:rsidTr="00C12519">
        <w:tc>
          <w:tcPr>
            <w:tcW w:w="0" w:type="auto"/>
            <w:vAlign w:val="center"/>
            <w:hideMark/>
          </w:tcPr>
          <w:p w14:paraId="391578A9" w14:textId="28D54496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4CA7C6E8">
                <v:shape id="_x0000_i1397" type="#_x0000_t75" style="width:20.25pt;height:17.25pt" o:ole="">
                  <v:imagedata r:id="rId5" o:title=""/>
                </v:shape>
                <w:control r:id="rId68" w:name="DefaultOcxName61" w:shapeid="_x0000_i1397"/>
              </w:object>
            </w:r>
          </w:p>
        </w:tc>
        <w:tc>
          <w:tcPr>
            <w:tcW w:w="0" w:type="auto"/>
            <w:vAlign w:val="center"/>
            <w:hideMark/>
          </w:tcPr>
          <w:p w14:paraId="07C2BBC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4AB30C3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participation</w:t>
            </w:r>
          </w:p>
        </w:tc>
      </w:tr>
      <w:tr w:rsidR="00C12519" w:rsidRPr="00C12519" w14:paraId="620E77A4" w14:textId="77777777" w:rsidTr="00C12519">
        <w:tc>
          <w:tcPr>
            <w:tcW w:w="0" w:type="auto"/>
            <w:vAlign w:val="center"/>
            <w:hideMark/>
          </w:tcPr>
          <w:p w14:paraId="67F67C39" w14:textId="6679163C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5B867D82">
                <v:shape id="_x0000_i1322" type="#_x0000_t75" style="width:20.25pt;height:17.25pt" o:ole="">
                  <v:imagedata r:id="rId5" o:title=""/>
                </v:shape>
                <w:control r:id="rId69" w:name="DefaultOcxName62" w:shapeid="_x0000_i1322"/>
              </w:object>
            </w:r>
          </w:p>
        </w:tc>
        <w:tc>
          <w:tcPr>
            <w:tcW w:w="0" w:type="auto"/>
            <w:vAlign w:val="center"/>
            <w:hideMark/>
          </w:tcPr>
          <w:p w14:paraId="7608783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DF7AF57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survey</w:t>
            </w:r>
          </w:p>
        </w:tc>
      </w:tr>
      <w:tr w:rsidR="00C12519" w:rsidRPr="00C12519" w14:paraId="211855AD" w14:textId="77777777" w:rsidTr="00C12519">
        <w:tc>
          <w:tcPr>
            <w:tcW w:w="0" w:type="auto"/>
            <w:vAlign w:val="center"/>
            <w:hideMark/>
          </w:tcPr>
          <w:p w14:paraId="6010C304" w14:textId="576C7384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5189CC27">
                <v:shape id="_x0000_i1398" type="#_x0000_t75" style="width:20.25pt;height:17.25pt" o:ole="">
                  <v:imagedata r:id="rId8" o:title=""/>
                </v:shape>
                <w:control r:id="rId70" w:name="DefaultOcxName63" w:shapeid="_x0000_i1398"/>
              </w:object>
            </w:r>
          </w:p>
        </w:tc>
        <w:tc>
          <w:tcPr>
            <w:tcW w:w="0" w:type="auto"/>
            <w:vAlign w:val="center"/>
            <w:hideMark/>
          </w:tcPr>
          <w:p w14:paraId="7E1654A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9B99F1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experiment</w:t>
            </w:r>
          </w:p>
        </w:tc>
      </w:tr>
    </w:tbl>
    <w:p w14:paraId="3D9B830C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1FF3BDA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17</w:t>
      </w:r>
    </w:p>
    <w:p w14:paraId="07A7E188" w14:textId="77777777" w:rsidR="00C12519" w:rsidRPr="00C12519" w:rsidRDefault="00C12519" w:rsidP="00C12519">
      <w:pPr>
        <w:numPr>
          <w:ilvl w:val="0"/>
          <w:numId w:val="1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 a disadvantage of survey research?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068"/>
      </w:tblGrid>
      <w:tr w:rsidR="00C12519" w:rsidRPr="00C12519" w14:paraId="6C125CE7" w14:textId="77777777" w:rsidTr="00C12519">
        <w:tc>
          <w:tcPr>
            <w:tcW w:w="0" w:type="auto"/>
            <w:vAlign w:val="center"/>
            <w:hideMark/>
          </w:tcPr>
          <w:p w14:paraId="4E83CEE2" w14:textId="51737AE0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E69CB89">
                <v:shape id="_x0000_i1399" type="#_x0000_t75" style="width:20.25pt;height:17.25pt" o:ole="">
                  <v:imagedata r:id="rId8" o:title=""/>
                </v:shape>
                <w:control r:id="rId71" w:name="DefaultOcxName64" w:shapeid="_x0000_i1399"/>
              </w:object>
            </w:r>
          </w:p>
        </w:tc>
        <w:tc>
          <w:tcPr>
            <w:tcW w:w="0" w:type="auto"/>
            <w:vAlign w:val="center"/>
            <w:hideMark/>
          </w:tcPr>
          <w:p w14:paraId="31A4A1F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3E5A5B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Response rate</w:t>
            </w:r>
          </w:p>
        </w:tc>
      </w:tr>
      <w:tr w:rsidR="00C12519" w:rsidRPr="00C12519" w14:paraId="4F5887E9" w14:textId="77777777" w:rsidTr="00C12519">
        <w:tc>
          <w:tcPr>
            <w:tcW w:w="0" w:type="auto"/>
            <w:vAlign w:val="center"/>
            <w:hideMark/>
          </w:tcPr>
          <w:p w14:paraId="1782EF73" w14:textId="26DA9AAB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BB218AB">
                <v:shape id="_x0000_i1331" type="#_x0000_t75" style="width:20.25pt;height:17.25pt" o:ole="">
                  <v:imagedata r:id="rId5" o:title=""/>
                </v:shape>
                <w:control r:id="rId72" w:name="DefaultOcxName65" w:shapeid="_x0000_i1331"/>
              </w:object>
            </w:r>
          </w:p>
        </w:tc>
        <w:tc>
          <w:tcPr>
            <w:tcW w:w="0" w:type="auto"/>
            <w:vAlign w:val="center"/>
            <w:hideMark/>
          </w:tcPr>
          <w:p w14:paraId="1528C70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869010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face-to-face interview</w:t>
            </w:r>
          </w:p>
        </w:tc>
      </w:tr>
      <w:tr w:rsidR="00C12519" w:rsidRPr="00C12519" w14:paraId="5797DAA1" w14:textId="77777777" w:rsidTr="00C12519">
        <w:tc>
          <w:tcPr>
            <w:tcW w:w="0" w:type="auto"/>
            <w:vAlign w:val="center"/>
            <w:hideMark/>
          </w:tcPr>
          <w:p w14:paraId="1262DBDA" w14:textId="376EE6F8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6A69200D">
                <v:shape id="_x0000_i1334" type="#_x0000_t75" style="width:20.25pt;height:17.25pt" o:ole="">
                  <v:imagedata r:id="rId5" o:title=""/>
                </v:shape>
                <w:control r:id="rId73" w:name="DefaultOcxName66" w:shapeid="_x0000_i1334"/>
              </w:object>
            </w:r>
          </w:p>
        </w:tc>
        <w:tc>
          <w:tcPr>
            <w:tcW w:w="0" w:type="auto"/>
            <w:vAlign w:val="center"/>
            <w:hideMark/>
          </w:tcPr>
          <w:p w14:paraId="7598E46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57E413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Length of questionnaire</w:t>
            </w:r>
          </w:p>
        </w:tc>
      </w:tr>
      <w:tr w:rsidR="00C12519" w:rsidRPr="00C12519" w14:paraId="62717992" w14:textId="77777777" w:rsidTr="00C12519">
        <w:tc>
          <w:tcPr>
            <w:tcW w:w="0" w:type="auto"/>
            <w:vAlign w:val="center"/>
            <w:hideMark/>
          </w:tcPr>
          <w:p w14:paraId="77AB268E" w14:textId="59022E4B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5DFF7AF2">
                <v:shape id="_x0000_i1337" type="#_x0000_t75" style="width:20.25pt;height:17.25pt" o:ole="">
                  <v:imagedata r:id="rId5" o:title=""/>
                </v:shape>
                <w:control r:id="rId74" w:name="DefaultOcxName67" w:shapeid="_x0000_i1337"/>
              </w:object>
            </w:r>
          </w:p>
        </w:tc>
        <w:tc>
          <w:tcPr>
            <w:tcW w:w="0" w:type="auto"/>
            <w:vAlign w:val="center"/>
            <w:hideMark/>
          </w:tcPr>
          <w:p w14:paraId="7BF30E2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6728552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Use by government</w:t>
            </w:r>
          </w:p>
        </w:tc>
      </w:tr>
    </w:tbl>
    <w:p w14:paraId="3651CDA0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B4A4911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18</w:t>
      </w:r>
    </w:p>
    <w:p w14:paraId="6BE1F820" w14:textId="77777777" w:rsidR="00C12519" w:rsidRPr="00C12519" w:rsidRDefault="00C12519" w:rsidP="00C12519">
      <w:pPr>
        <w:numPr>
          <w:ilvl w:val="0"/>
          <w:numId w:val="1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This governmental entity conducts the National Crime Victimization Survey: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3463"/>
      </w:tblGrid>
      <w:tr w:rsidR="00C12519" w:rsidRPr="00C12519" w14:paraId="58A60CD5" w14:textId="77777777" w:rsidTr="00C12519">
        <w:tc>
          <w:tcPr>
            <w:tcW w:w="0" w:type="auto"/>
            <w:vAlign w:val="center"/>
            <w:hideMark/>
          </w:tcPr>
          <w:p w14:paraId="56F8D3A4" w14:textId="356F3845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D1C8928">
                <v:shape id="_x0000_i1340" type="#_x0000_t75" style="width:20.25pt;height:17.25pt" o:ole="">
                  <v:imagedata r:id="rId5" o:title=""/>
                </v:shape>
                <w:control r:id="rId75" w:name="DefaultOcxName68" w:shapeid="_x0000_i1340"/>
              </w:object>
            </w:r>
          </w:p>
        </w:tc>
        <w:tc>
          <w:tcPr>
            <w:tcW w:w="0" w:type="auto"/>
            <w:vAlign w:val="center"/>
            <w:hideMark/>
          </w:tcPr>
          <w:p w14:paraId="22DC29B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33879D0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Department of Defense</w:t>
            </w:r>
          </w:p>
        </w:tc>
      </w:tr>
      <w:tr w:rsidR="00C12519" w:rsidRPr="00C12519" w14:paraId="51D072C3" w14:textId="77777777" w:rsidTr="00C12519">
        <w:tc>
          <w:tcPr>
            <w:tcW w:w="0" w:type="auto"/>
            <w:vAlign w:val="center"/>
            <w:hideMark/>
          </w:tcPr>
          <w:p w14:paraId="75473359" w14:textId="3E9CD949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3AC684F2">
                <v:shape id="_x0000_i1401" type="#_x0000_t75" style="width:20.25pt;height:17.25pt" o:ole="">
                  <v:imagedata r:id="rId5" o:title=""/>
                </v:shape>
                <w:control r:id="rId76" w:name="DefaultOcxName69" w:shapeid="_x0000_i1401"/>
              </w:object>
            </w:r>
          </w:p>
        </w:tc>
        <w:tc>
          <w:tcPr>
            <w:tcW w:w="0" w:type="auto"/>
            <w:vAlign w:val="center"/>
            <w:hideMark/>
          </w:tcPr>
          <w:p w14:paraId="4789D3B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D8C1363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Homeland Security</w:t>
            </w:r>
          </w:p>
        </w:tc>
      </w:tr>
      <w:tr w:rsidR="00C12519" w:rsidRPr="00C12519" w14:paraId="74D7A663" w14:textId="77777777" w:rsidTr="00C12519">
        <w:tc>
          <w:tcPr>
            <w:tcW w:w="0" w:type="auto"/>
            <w:vAlign w:val="center"/>
            <w:hideMark/>
          </w:tcPr>
          <w:p w14:paraId="44CF8CB7" w14:textId="1AFD22D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6CE70157">
                <v:shape id="_x0000_i1346" type="#_x0000_t75" style="width:20.25pt;height:17.25pt" o:ole="">
                  <v:imagedata r:id="rId5" o:title=""/>
                </v:shape>
                <w:control r:id="rId77" w:name="DefaultOcxName70" w:shapeid="_x0000_i1346"/>
              </w:object>
            </w:r>
          </w:p>
        </w:tc>
        <w:tc>
          <w:tcPr>
            <w:tcW w:w="0" w:type="auto"/>
            <w:vAlign w:val="center"/>
            <w:hideMark/>
          </w:tcPr>
          <w:p w14:paraId="6956153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6786C1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Federal Bureau of Investigation</w:t>
            </w:r>
          </w:p>
        </w:tc>
      </w:tr>
      <w:tr w:rsidR="00C12519" w:rsidRPr="00C12519" w14:paraId="68D0111D" w14:textId="77777777" w:rsidTr="00C12519">
        <w:tc>
          <w:tcPr>
            <w:tcW w:w="0" w:type="auto"/>
            <w:vAlign w:val="center"/>
            <w:hideMark/>
          </w:tcPr>
          <w:p w14:paraId="101723B9" w14:textId="10DBA566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752B671B">
                <v:shape id="_x0000_i1402" type="#_x0000_t75" style="width:20.25pt;height:17.25pt" o:ole="">
                  <v:imagedata r:id="rId8" o:title=""/>
                </v:shape>
                <w:control r:id="rId78" w:name="DefaultOcxName71" w:shapeid="_x0000_i1402"/>
              </w:object>
            </w:r>
          </w:p>
        </w:tc>
        <w:tc>
          <w:tcPr>
            <w:tcW w:w="0" w:type="auto"/>
            <w:vAlign w:val="center"/>
            <w:hideMark/>
          </w:tcPr>
          <w:p w14:paraId="62C2182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B251629" w14:textId="77777777" w:rsidR="00C12519" w:rsidRPr="00C12519" w:rsidRDefault="00C12519" w:rsidP="00C12519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inherit" w:eastAsia="Times New Roman" w:hAnsi="inherit" w:cs="Times New Roman"/>
                <w:sz w:val="20"/>
                <w:szCs w:val="20"/>
              </w:rPr>
              <w:t>the Department of Justice</w:t>
            </w:r>
          </w:p>
        </w:tc>
      </w:tr>
    </w:tbl>
    <w:p w14:paraId="112D66CC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5CD4ABF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19</w:t>
      </w:r>
    </w:p>
    <w:p w14:paraId="7FB9426C" w14:textId="77777777" w:rsidR="00C12519" w:rsidRPr="00C12519" w:rsidRDefault="00C12519" w:rsidP="00C12519">
      <w:pPr>
        <w:numPr>
          <w:ilvl w:val="0"/>
          <w:numId w:val="1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C12519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an advantage of victimization surveys?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6552"/>
      </w:tblGrid>
      <w:tr w:rsidR="00C12519" w:rsidRPr="00C12519" w14:paraId="4AEC1D4E" w14:textId="77777777" w:rsidTr="00C12519">
        <w:tc>
          <w:tcPr>
            <w:tcW w:w="0" w:type="auto"/>
            <w:vAlign w:val="center"/>
            <w:hideMark/>
          </w:tcPr>
          <w:p w14:paraId="01361C8E" w14:textId="7A948720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1D1F646E">
                <v:shape id="_x0000_i1352" type="#_x0000_t75" style="width:20.25pt;height:17.25pt" o:ole="">
                  <v:imagedata r:id="rId5" o:title=""/>
                </v:shape>
                <w:control r:id="rId79" w:name="DefaultOcxName72" w:shapeid="_x0000_i1352"/>
              </w:object>
            </w:r>
          </w:p>
        </w:tc>
        <w:tc>
          <w:tcPr>
            <w:tcW w:w="0" w:type="auto"/>
            <w:vAlign w:val="center"/>
            <w:hideMark/>
          </w:tcPr>
          <w:p w14:paraId="13F215A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936807D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They seek out information rather than wait for it to be reported.</w:t>
            </w:r>
          </w:p>
        </w:tc>
      </w:tr>
      <w:tr w:rsidR="00C12519" w:rsidRPr="00C12519" w14:paraId="19CF0038" w14:textId="77777777" w:rsidTr="00C12519">
        <w:tc>
          <w:tcPr>
            <w:tcW w:w="0" w:type="auto"/>
            <w:vAlign w:val="center"/>
            <w:hideMark/>
          </w:tcPr>
          <w:p w14:paraId="5F2D0C0E" w14:textId="65891B95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585C9FE9">
                <v:shape id="_x0000_i1355" type="#_x0000_t75" style="width:20.25pt;height:17.25pt" o:ole="">
                  <v:imagedata r:id="rId5" o:title=""/>
                </v:shape>
                <w:control r:id="rId80" w:name="DefaultOcxName73" w:shapeid="_x0000_i1355"/>
              </w:object>
            </w:r>
          </w:p>
        </w:tc>
        <w:tc>
          <w:tcPr>
            <w:tcW w:w="0" w:type="auto"/>
            <w:vAlign w:val="center"/>
            <w:hideMark/>
          </w:tcPr>
          <w:p w14:paraId="5E34634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AD2889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People are more willing to discuss crimes committed against them.</w:t>
            </w:r>
          </w:p>
        </w:tc>
      </w:tr>
      <w:tr w:rsidR="00C12519" w:rsidRPr="00C12519" w14:paraId="023C7768" w14:textId="77777777" w:rsidTr="00C12519">
        <w:tc>
          <w:tcPr>
            <w:tcW w:w="0" w:type="auto"/>
            <w:vAlign w:val="center"/>
            <w:hideMark/>
          </w:tcPr>
          <w:p w14:paraId="35482562" w14:textId="73DF362C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746F8036">
                <v:shape id="_x0000_i1403" type="#_x0000_t75" style="width:20.25pt;height:17.25pt" o:ole="">
                  <v:imagedata r:id="rId8" o:title=""/>
                </v:shape>
                <w:control r:id="rId81" w:name="DefaultOcxName74" w:shapeid="_x0000_i1403"/>
              </w:object>
            </w:r>
          </w:p>
        </w:tc>
        <w:tc>
          <w:tcPr>
            <w:tcW w:w="0" w:type="auto"/>
            <w:vAlign w:val="center"/>
            <w:hideMark/>
          </w:tcPr>
          <w:p w14:paraId="2BCEED8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C7C28F8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People who have committed crime generally do not respond.</w:t>
            </w:r>
          </w:p>
        </w:tc>
      </w:tr>
      <w:tr w:rsidR="00C12519" w:rsidRPr="00C12519" w14:paraId="18BBAB04" w14:textId="77777777" w:rsidTr="00C12519">
        <w:tc>
          <w:tcPr>
            <w:tcW w:w="0" w:type="auto"/>
            <w:vAlign w:val="center"/>
            <w:hideMark/>
          </w:tcPr>
          <w:p w14:paraId="64BD84EE" w14:textId="0586459E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225" w:dyaOrig="225" w14:anchorId="74969E43">
                <v:shape id="_x0000_i1361" type="#_x0000_t75" style="width:20.25pt;height:17.25pt" o:ole="">
                  <v:imagedata r:id="rId5" o:title=""/>
                </v:shape>
                <w:control r:id="rId82" w:name="DefaultOcxName75" w:shapeid="_x0000_i1361"/>
              </w:object>
            </w:r>
          </w:p>
        </w:tc>
        <w:tc>
          <w:tcPr>
            <w:tcW w:w="0" w:type="auto"/>
            <w:vAlign w:val="center"/>
            <w:hideMark/>
          </w:tcPr>
          <w:p w14:paraId="55A1887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0FDEEB7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They include more representative sampling.</w:t>
            </w:r>
          </w:p>
        </w:tc>
      </w:tr>
    </w:tbl>
    <w:p w14:paraId="729C6555" w14:textId="77777777" w:rsidR="00C12519" w:rsidRPr="00C12519" w:rsidRDefault="00C12519" w:rsidP="00C12519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C12519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4E86683" w14:textId="77777777" w:rsidR="00C12519" w:rsidRPr="00C12519" w:rsidRDefault="00C12519" w:rsidP="00C12519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C12519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20</w:t>
      </w:r>
    </w:p>
    <w:p w14:paraId="12B19A84" w14:textId="77777777" w:rsidR="00C12519" w:rsidRPr="00C12519" w:rsidRDefault="00C12519" w:rsidP="00C12519">
      <w:pPr>
        <w:numPr>
          <w:ilvl w:val="0"/>
          <w:numId w:val="2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C12519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 a disadvantage of victimization surveys?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3636"/>
      </w:tblGrid>
      <w:tr w:rsidR="00C12519" w:rsidRPr="00C12519" w14:paraId="70DCE3E9" w14:textId="77777777" w:rsidTr="00C12519">
        <w:tc>
          <w:tcPr>
            <w:tcW w:w="0" w:type="auto"/>
            <w:vAlign w:val="center"/>
            <w:hideMark/>
          </w:tcPr>
          <w:p w14:paraId="42817539" w14:textId="3094CFDA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514259EA">
                <v:shape id="_x0000_i1364" type="#_x0000_t75" style="width:20.25pt;height:17.25pt" o:ole="">
                  <v:imagedata r:id="rId5" o:title=""/>
                </v:shape>
                <w:control r:id="rId83" w:name="DefaultOcxName76" w:shapeid="_x0000_i1364"/>
              </w:object>
            </w:r>
          </w:p>
        </w:tc>
        <w:tc>
          <w:tcPr>
            <w:tcW w:w="0" w:type="auto"/>
            <w:vAlign w:val="center"/>
            <w:hideMark/>
          </w:tcPr>
          <w:p w14:paraId="7B7AD92E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2EAB2DF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Criminals don’t respond.</w:t>
            </w:r>
          </w:p>
        </w:tc>
      </w:tr>
      <w:tr w:rsidR="00C12519" w:rsidRPr="00C12519" w14:paraId="195230CE" w14:textId="77777777" w:rsidTr="00C12519">
        <w:tc>
          <w:tcPr>
            <w:tcW w:w="0" w:type="auto"/>
            <w:vAlign w:val="center"/>
            <w:hideMark/>
          </w:tcPr>
          <w:p w14:paraId="652045BF" w14:textId="24E7D91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79803D4C">
                <v:shape id="_x0000_i1404" type="#_x0000_t75" style="width:20.25pt;height:17.25pt" o:ole="">
                  <v:imagedata r:id="rId8" o:title=""/>
                </v:shape>
                <w:control r:id="rId84" w:name="DefaultOcxName77" w:shapeid="_x0000_i1404"/>
              </w:object>
            </w:r>
          </w:p>
        </w:tc>
        <w:tc>
          <w:tcPr>
            <w:tcW w:w="0" w:type="auto"/>
            <w:vAlign w:val="center"/>
            <w:hideMark/>
          </w:tcPr>
          <w:p w14:paraId="2220A40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940784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They deal primarily with major cities.</w:t>
            </w:r>
          </w:p>
        </w:tc>
      </w:tr>
      <w:tr w:rsidR="00C12519" w:rsidRPr="00C12519" w14:paraId="5D53E881" w14:textId="77777777" w:rsidTr="00C12519">
        <w:tc>
          <w:tcPr>
            <w:tcW w:w="0" w:type="auto"/>
            <w:vAlign w:val="center"/>
            <w:hideMark/>
          </w:tcPr>
          <w:p w14:paraId="0127047D" w14:textId="302DC5BC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47BC7DE7">
                <v:shape id="_x0000_i1370" type="#_x0000_t75" style="width:20.25pt;height:17.25pt" o:ole="">
                  <v:imagedata r:id="rId5" o:title=""/>
                </v:shape>
                <w:control r:id="rId85" w:name="DefaultOcxName78" w:shapeid="_x0000_i1370"/>
              </w:object>
            </w:r>
          </w:p>
        </w:tc>
        <w:tc>
          <w:tcPr>
            <w:tcW w:w="0" w:type="auto"/>
            <w:vAlign w:val="center"/>
            <w:hideMark/>
          </w:tcPr>
          <w:p w14:paraId="50E3E4FC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1D46C84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They are relatively inexpensive.</w:t>
            </w:r>
          </w:p>
        </w:tc>
      </w:tr>
      <w:tr w:rsidR="00C12519" w:rsidRPr="00C12519" w14:paraId="6AC15C31" w14:textId="77777777" w:rsidTr="00C12519">
        <w:tc>
          <w:tcPr>
            <w:tcW w:w="0" w:type="auto"/>
            <w:vAlign w:val="center"/>
            <w:hideMark/>
          </w:tcPr>
          <w:p w14:paraId="770B93EC" w14:textId="18305D56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object w:dxaOrig="225" w:dyaOrig="225" w14:anchorId="2536D2F9">
                <v:shape id="_x0000_i1373" type="#_x0000_t75" style="width:20.25pt;height:17.25pt" o:ole="">
                  <v:imagedata r:id="rId5" o:title=""/>
                </v:shape>
                <w:control r:id="rId86" w:name="DefaultOcxName79" w:shapeid="_x0000_i1373"/>
              </w:object>
            </w:r>
          </w:p>
        </w:tc>
        <w:tc>
          <w:tcPr>
            <w:tcW w:w="0" w:type="auto"/>
            <w:vAlign w:val="center"/>
            <w:hideMark/>
          </w:tcPr>
          <w:p w14:paraId="1236B6A1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C1251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808F58F" w14:textId="77777777" w:rsidR="00C12519" w:rsidRPr="00C12519" w:rsidRDefault="00C12519" w:rsidP="00C1251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C12519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Victims are reluctant to report.</w:t>
            </w:r>
          </w:p>
        </w:tc>
      </w:tr>
    </w:tbl>
    <w:p w14:paraId="5AE2647C" w14:textId="77777777" w:rsidR="00C12519" w:rsidRDefault="00C12519">
      <w:bookmarkStart w:id="0" w:name="_GoBack"/>
      <w:bookmarkEnd w:id="0"/>
    </w:p>
    <w:sectPr w:rsidR="00C12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B4700"/>
    <w:multiLevelType w:val="multilevel"/>
    <w:tmpl w:val="30BAD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1438E"/>
    <w:multiLevelType w:val="multilevel"/>
    <w:tmpl w:val="A10A7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01BE9"/>
    <w:multiLevelType w:val="multilevel"/>
    <w:tmpl w:val="EE14F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23605D"/>
    <w:multiLevelType w:val="multilevel"/>
    <w:tmpl w:val="37F8A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E46C83"/>
    <w:multiLevelType w:val="multilevel"/>
    <w:tmpl w:val="3AA8B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D83BAB"/>
    <w:multiLevelType w:val="multilevel"/>
    <w:tmpl w:val="9E665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E94773"/>
    <w:multiLevelType w:val="multilevel"/>
    <w:tmpl w:val="89DEA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E25F66"/>
    <w:multiLevelType w:val="multilevel"/>
    <w:tmpl w:val="30E2B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9E5D6C"/>
    <w:multiLevelType w:val="multilevel"/>
    <w:tmpl w:val="6A302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154AE2"/>
    <w:multiLevelType w:val="multilevel"/>
    <w:tmpl w:val="E9DC5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795BA2"/>
    <w:multiLevelType w:val="multilevel"/>
    <w:tmpl w:val="4BBCD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AB3FB0"/>
    <w:multiLevelType w:val="multilevel"/>
    <w:tmpl w:val="F6C21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3C0F91"/>
    <w:multiLevelType w:val="multilevel"/>
    <w:tmpl w:val="E36AF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A64DAA"/>
    <w:multiLevelType w:val="multilevel"/>
    <w:tmpl w:val="74D23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96D385F"/>
    <w:multiLevelType w:val="multilevel"/>
    <w:tmpl w:val="B9B60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622FA1"/>
    <w:multiLevelType w:val="multilevel"/>
    <w:tmpl w:val="06148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FF1F6F"/>
    <w:multiLevelType w:val="multilevel"/>
    <w:tmpl w:val="43881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765F2B"/>
    <w:multiLevelType w:val="multilevel"/>
    <w:tmpl w:val="5AF4A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442D3E"/>
    <w:multiLevelType w:val="multilevel"/>
    <w:tmpl w:val="C0E6E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A387AF9"/>
    <w:multiLevelType w:val="multilevel"/>
    <w:tmpl w:val="0E5E6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9"/>
  </w:num>
  <w:num w:numId="3">
    <w:abstractNumId w:val="13"/>
  </w:num>
  <w:num w:numId="4">
    <w:abstractNumId w:val="4"/>
  </w:num>
  <w:num w:numId="5">
    <w:abstractNumId w:val="12"/>
  </w:num>
  <w:num w:numId="6">
    <w:abstractNumId w:val="5"/>
  </w:num>
  <w:num w:numId="7">
    <w:abstractNumId w:val="14"/>
  </w:num>
  <w:num w:numId="8">
    <w:abstractNumId w:val="15"/>
  </w:num>
  <w:num w:numId="9">
    <w:abstractNumId w:val="8"/>
  </w:num>
  <w:num w:numId="10">
    <w:abstractNumId w:val="3"/>
  </w:num>
  <w:num w:numId="11">
    <w:abstractNumId w:val="0"/>
  </w:num>
  <w:num w:numId="12">
    <w:abstractNumId w:val="17"/>
  </w:num>
  <w:num w:numId="13">
    <w:abstractNumId w:val="11"/>
  </w:num>
  <w:num w:numId="14">
    <w:abstractNumId w:val="2"/>
  </w:num>
  <w:num w:numId="15">
    <w:abstractNumId w:val="1"/>
  </w:num>
  <w:num w:numId="16">
    <w:abstractNumId w:val="6"/>
  </w:num>
  <w:num w:numId="17">
    <w:abstractNumId w:val="18"/>
  </w:num>
  <w:num w:numId="18">
    <w:abstractNumId w:val="10"/>
  </w:num>
  <w:num w:numId="19">
    <w:abstractNumId w:val="16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519"/>
    <w:rsid w:val="006F5712"/>
    <w:rsid w:val="00C1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."/>
  <w:listSeparator w:val=","/>
  <w14:docId w14:val="3ECF6A1E"/>
  <w15:chartTrackingRefBased/>
  <w15:docId w15:val="{B7A2D9C4-3095-4BEE-82EB-61B9D4AD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125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1251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12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C12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F571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F5712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F571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F5712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2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8419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35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46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09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82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48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13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773064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77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6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58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8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73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4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633547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7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69952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1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44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17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3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59330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5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0410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08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0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93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70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762388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0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959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0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03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1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0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28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04497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20863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9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1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73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19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3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27609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2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187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9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0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15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52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893306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83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7680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6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46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69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91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19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412510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4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6050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8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6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2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9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377926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1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1881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71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45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52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969681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53435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4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30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0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0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378527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7351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6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2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79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26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71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735665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8713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0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04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69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63274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8033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2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8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59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08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06361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9293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2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9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4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0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9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7200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3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2286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0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93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02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46294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7230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2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45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79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73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25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13545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2282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97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9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57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42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86357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37049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3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73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90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94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49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89729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1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3900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9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2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63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3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67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84" Type="http://schemas.openxmlformats.org/officeDocument/2006/relationships/control" Target="activeX/activeX78.xml"/><Relationship Id="rId16" Type="http://schemas.openxmlformats.org/officeDocument/2006/relationships/control" Target="activeX/activeX10.xml"/><Relationship Id="rId11" Type="http://schemas.openxmlformats.org/officeDocument/2006/relationships/control" Target="activeX/activeX5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5" Type="http://schemas.openxmlformats.org/officeDocument/2006/relationships/image" Target="media/image1.wmf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8" Type="http://schemas.openxmlformats.org/officeDocument/2006/relationships/image" Target="media/image2.wmf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3" Type="http://schemas.openxmlformats.org/officeDocument/2006/relationships/settings" Target="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Relationship Id="rId34" Type="http://schemas.openxmlformats.org/officeDocument/2006/relationships/control" Target="activeX/activeX28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76" Type="http://schemas.openxmlformats.org/officeDocument/2006/relationships/control" Target="activeX/activeX70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2" Type="http://schemas.openxmlformats.org/officeDocument/2006/relationships/styles" Target="styles.xml"/><Relationship Id="rId29" Type="http://schemas.openxmlformats.org/officeDocument/2006/relationships/control" Target="activeX/activeX23.xml"/><Relationship Id="rId24" Type="http://schemas.openxmlformats.org/officeDocument/2006/relationships/control" Target="activeX/activeX18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66" Type="http://schemas.openxmlformats.org/officeDocument/2006/relationships/control" Target="activeX/activeX60.xml"/><Relationship Id="rId87" Type="http://schemas.openxmlformats.org/officeDocument/2006/relationships/fontTable" Target="fontTable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Birkhimer</dc:creator>
  <cp:keywords/>
  <dc:description/>
  <cp:lastModifiedBy>m</cp:lastModifiedBy>
  <cp:revision>2</cp:revision>
  <dcterms:created xsi:type="dcterms:W3CDTF">2019-11-22T15:14:00Z</dcterms:created>
  <dcterms:modified xsi:type="dcterms:W3CDTF">2019-11-22T15:14:00Z</dcterms:modified>
</cp:coreProperties>
</file>